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580"/>
        <w:gridCol w:w="1885"/>
      </w:tblGrid>
      <w:tr w:rsidR="00DA426B" w14:paraId="1B7D31A5" w14:textId="77777777" w:rsidTr="004B5E7D">
        <w:tc>
          <w:tcPr>
            <w:tcW w:w="1885" w:type="dxa"/>
            <w:vMerge w:val="restart"/>
          </w:tcPr>
          <w:p w14:paraId="26DB8526" w14:textId="1BC8007F" w:rsidR="00DA426B" w:rsidRPr="00DA426B" w:rsidRDefault="00DA426B">
            <w:pPr>
              <w:rPr>
                <w:sz w:val="36"/>
                <w:szCs w:val="36"/>
              </w:rPr>
            </w:pPr>
            <w:r>
              <w:rPr>
                <w:noProof/>
              </w:rPr>
              <w:drawing>
                <wp:anchor distT="0" distB="0" distL="114300" distR="114300" simplePos="0" relativeHeight="251659264" behindDoc="0" locked="0" layoutInCell="1" allowOverlap="1" wp14:anchorId="62C7BBE9" wp14:editId="2380C731">
                  <wp:simplePos x="0" y="0"/>
                  <wp:positionH relativeFrom="column">
                    <wp:posOffset>-6350</wp:posOffset>
                  </wp:positionH>
                  <wp:positionV relativeFrom="paragraph">
                    <wp:posOffset>7620</wp:posOffset>
                  </wp:positionV>
                  <wp:extent cx="1066800" cy="11137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113790"/>
                          </a:xfrm>
                          <a:prstGeom prst="rect">
                            <a:avLst/>
                          </a:prstGeom>
                        </pic:spPr>
                      </pic:pic>
                    </a:graphicData>
                  </a:graphic>
                  <wp14:sizeRelH relativeFrom="page">
                    <wp14:pctWidth>0</wp14:pctWidth>
                  </wp14:sizeRelH>
                  <wp14:sizeRelV relativeFrom="page">
                    <wp14:pctHeight>0</wp14:pctHeight>
                  </wp14:sizeRelV>
                </wp:anchor>
              </w:drawing>
            </w:r>
          </w:p>
        </w:tc>
        <w:tc>
          <w:tcPr>
            <w:tcW w:w="5580" w:type="dxa"/>
          </w:tcPr>
          <w:p w14:paraId="4E8FBB9A" w14:textId="430CECBC" w:rsidR="00DA426B" w:rsidRPr="0080265F" w:rsidRDefault="00DA426B" w:rsidP="00DA426B">
            <w:pPr>
              <w:jc w:val="center"/>
              <w:rPr>
                <w:rFonts w:ascii="Arial" w:hAnsi="Arial" w:cs="Arial"/>
                <w:b/>
                <w:bCs/>
                <w:sz w:val="40"/>
                <w:szCs w:val="40"/>
              </w:rPr>
            </w:pPr>
          </w:p>
        </w:tc>
        <w:tc>
          <w:tcPr>
            <w:tcW w:w="1885" w:type="dxa"/>
            <w:vMerge w:val="restart"/>
          </w:tcPr>
          <w:p w14:paraId="7B1CD0A5" w14:textId="1AA7EB33" w:rsidR="00DA426B" w:rsidRPr="00DA426B" w:rsidRDefault="00DA426B">
            <w:pPr>
              <w:rPr>
                <w:sz w:val="36"/>
                <w:szCs w:val="36"/>
              </w:rPr>
            </w:pPr>
            <w:r>
              <w:rPr>
                <w:noProof/>
              </w:rPr>
              <w:drawing>
                <wp:anchor distT="0" distB="0" distL="114300" distR="114300" simplePos="0" relativeHeight="251661312" behindDoc="0" locked="0" layoutInCell="1" allowOverlap="1" wp14:anchorId="36F6B7FB" wp14:editId="31FCDCDB">
                  <wp:simplePos x="0" y="0"/>
                  <wp:positionH relativeFrom="column">
                    <wp:posOffset>-3175</wp:posOffset>
                  </wp:positionH>
                  <wp:positionV relativeFrom="paragraph">
                    <wp:posOffset>7620</wp:posOffset>
                  </wp:positionV>
                  <wp:extent cx="1047115" cy="1114425"/>
                  <wp:effectExtent l="0" t="0" r="63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7115" cy="1114425"/>
                          </a:xfrm>
                          <a:prstGeom prst="rect">
                            <a:avLst/>
                          </a:prstGeom>
                        </pic:spPr>
                      </pic:pic>
                    </a:graphicData>
                  </a:graphic>
                  <wp14:sizeRelH relativeFrom="page">
                    <wp14:pctWidth>0</wp14:pctWidth>
                  </wp14:sizeRelH>
                  <wp14:sizeRelV relativeFrom="page">
                    <wp14:pctHeight>0</wp14:pctHeight>
                  </wp14:sizeRelV>
                </wp:anchor>
              </w:drawing>
            </w:r>
          </w:p>
        </w:tc>
      </w:tr>
      <w:tr w:rsidR="00DA426B" w14:paraId="521FA03E" w14:textId="77777777" w:rsidTr="004B5E7D">
        <w:tc>
          <w:tcPr>
            <w:tcW w:w="1885" w:type="dxa"/>
            <w:vMerge/>
          </w:tcPr>
          <w:p w14:paraId="2CE64967" w14:textId="77777777" w:rsidR="00DA426B" w:rsidRPr="00DA426B" w:rsidRDefault="00DA426B">
            <w:pPr>
              <w:rPr>
                <w:sz w:val="36"/>
                <w:szCs w:val="36"/>
              </w:rPr>
            </w:pPr>
          </w:p>
        </w:tc>
        <w:tc>
          <w:tcPr>
            <w:tcW w:w="5580" w:type="dxa"/>
          </w:tcPr>
          <w:p w14:paraId="199AD2AE" w14:textId="61E2D1B8" w:rsidR="00DA426B" w:rsidRPr="0080265F" w:rsidRDefault="00DA426B" w:rsidP="00DA426B">
            <w:pPr>
              <w:jc w:val="center"/>
              <w:rPr>
                <w:rFonts w:ascii="Arial" w:hAnsi="Arial" w:cs="Arial"/>
                <w:sz w:val="40"/>
                <w:szCs w:val="40"/>
              </w:rPr>
            </w:pPr>
          </w:p>
        </w:tc>
        <w:tc>
          <w:tcPr>
            <w:tcW w:w="1885" w:type="dxa"/>
            <w:vMerge/>
          </w:tcPr>
          <w:p w14:paraId="63912404" w14:textId="77777777" w:rsidR="00DA426B" w:rsidRPr="00DA426B" w:rsidRDefault="00DA426B">
            <w:pPr>
              <w:rPr>
                <w:sz w:val="36"/>
                <w:szCs w:val="36"/>
              </w:rPr>
            </w:pPr>
          </w:p>
        </w:tc>
      </w:tr>
      <w:tr w:rsidR="00DA426B" w14:paraId="119915E2" w14:textId="77777777" w:rsidTr="004B5E7D">
        <w:tc>
          <w:tcPr>
            <w:tcW w:w="1885" w:type="dxa"/>
            <w:vMerge/>
          </w:tcPr>
          <w:p w14:paraId="22534EDB" w14:textId="77777777" w:rsidR="00DA426B" w:rsidRPr="00DA426B" w:rsidRDefault="00DA426B">
            <w:pPr>
              <w:rPr>
                <w:sz w:val="36"/>
                <w:szCs w:val="36"/>
              </w:rPr>
            </w:pPr>
          </w:p>
        </w:tc>
        <w:tc>
          <w:tcPr>
            <w:tcW w:w="5580" w:type="dxa"/>
          </w:tcPr>
          <w:p w14:paraId="471FDF06" w14:textId="77777777" w:rsidR="00965375" w:rsidRPr="00FC3735" w:rsidRDefault="00965375" w:rsidP="00965375">
            <w:pPr>
              <w:autoSpaceDE w:val="0"/>
              <w:autoSpaceDN w:val="0"/>
              <w:spacing w:line="276" w:lineRule="auto"/>
              <w:jc w:val="center"/>
              <w:rPr>
                <w:rFonts w:ascii="Arial" w:hAnsi="Arial" w:cs="Arial"/>
                <w:b/>
                <w:bCs/>
              </w:rPr>
            </w:pPr>
            <w:r w:rsidRPr="00FC3735">
              <w:rPr>
                <w:rFonts w:ascii="Arial" w:hAnsi="Arial" w:cs="Arial"/>
                <w:b/>
                <w:bCs/>
              </w:rPr>
              <w:t>DUPONT POLICE DEPARTMENT</w:t>
            </w:r>
          </w:p>
          <w:p w14:paraId="7104E359" w14:textId="3190FB75" w:rsidR="00DA426B" w:rsidRPr="00EA017F" w:rsidRDefault="00965375" w:rsidP="00EA017F">
            <w:pPr>
              <w:autoSpaceDE w:val="0"/>
              <w:autoSpaceDN w:val="0"/>
              <w:spacing w:line="276" w:lineRule="auto"/>
              <w:jc w:val="center"/>
              <w:rPr>
                <w:rFonts w:ascii="Arial" w:hAnsi="Arial" w:cs="Arial"/>
                <w:b/>
                <w:bCs/>
              </w:rPr>
            </w:pPr>
            <w:r w:rsidRPr="00FC3735">
              <w:rPr>
                <w:rFonts w:ascii="Arial" w:hAnsi="Arial" w:cs="Arial"/>
                <w:b/>
                <w:bCs/>
              </w:rPr>
              <w:t>WEEKLY REPORT</w:t>
            </w:r>
          </w:p>
        </w:tc>
        <w:tc>
          <w:tcPr>
            <w:tcW w:w="1885" w:type="dxa"/>
            <w:vMerge/>
          </w:tcPr>
          <w:p w14:paraId="6392CB96" w14:textId="77777777" w:rsidR="00DA426B" w:rsidRPr="00DA426B" w:rsidRDefault="00DA426B">
            <w:pPr>
              <w:rPr>
                <w:sz w:val="36"/>
                <w:szCs w:val="36"/>
              </w:rPr>
            </w:pPr>
          </w:p>
        </w:tc>
      </w:tr>
      <w:tr w:rsidR="00DA426B" w14:paraId="0390E4A4" w14:textId="77777777" w:rsidTr="004B5E7D">
        <w:tc>
          <w:tcPr>
            <w:tcW w:w="1885" w:type="dxa"/>
            <w:vMerge/>
          </w:tcPr>
          <w:p w14:paraId="38E93128" w14:textId="77777777" w:rsidR="00DA426B" w:rsidRPr="00DA426B" w:rsidRDefault="00DA426B">
            <w:pPr>
              <w:rPr>
                <w:sz w:val="36"/>
                <w:szCs w:val="36"/>
              </w:rPr>
            </w:pPr>
          </w:p>
        </w:tc>
        <w:tc>
          <w:tcPr>
            <w:tcW w:w="5580" w:type="dxa"/>
          </w:tcPr>
          <w:p w14:paraId="650F8BE5" w14:textId="123E0847" w:rsidR="006C6B3A" w:rsidRPr="006C6B3A" w:rsidRDefault="006C6B3A" w:rsidP="003824E1">
            <w:pPr>
              <w:rPr>
                <w:rFonts w:ascii="Arial" w:hAnsi="Arial" w:cs="Arial"/>
                <w:b/>
                <w:sz w:val="36"/>
                <w:szCs w:val="36"/>
              </w:rPr>
            </w:pPr>
          </w:p>
        </w:tc>
        <w:tc>
          <w:tcPr>
            <w:tcW w:w="1885" w:type="dxa"/>
            <w:vMerge/>
          </w:tcPr>
          <w:p w14:paraId="2076AB28" w14:textId="77777777" w:rsidR="00DA426B" w:rsidRPr="00DA426B" w:rsidRDefault="00DA426B">
            <w:pPr>
              <w:rPr>
                <w:sz w:val="36"/>
                <w:szCs w:val="36"/>
              </w:rPr>
            </w:pPr>
          </w:p>
        </w:tc>
      </w:tr>
    </w:tbl>
    <w:p w14:paraId="08B28091" w14:textId="409B2E97" w:rsidR="006C6B3A" w:rsidRPr="006C6B3A" w:rsidRDefault="006C6B3A" w:rsidP="006C6B3A">
      <w:pPr>
        <w:autoSpaceDE w:val="0"/>
        <w:autoSpaceDN w:val="0"/>
        <w:spacing w:line="276" w:lineRule="auto"/>
        <w:jc w:val="center"/>
        <w:rPr>
          <w:rFonts w:cstheme="minorHAnsi"/>
          <w:b/>
          <w:bCs/>
          <w:color w:val="FF0000"/>
          <w:sz w:val="32"/>
          <w:szCs w:val="32"/>
        </w:rPr>
      </w:pPr>
      <w:r w:rsidRPr="006C6B3A">
        <w:rPr>
          <w:rFonts w:cstheme="minorHAnsi"/>
          <w:b/>
          <w:bCs/>
          <w:color w:val="FF0000"/>
          <w:sz w:val="32"/>
          <w:szCs w:val="32"/>
        </w:rPr>
        <w:t xml:space="preserve">Total Calls for Service </w:t>
      </w:r>
      <w:r w:rsidR="00E95EB9">
        <w:rPr>
          <w:rFonts w:cstheme="minorHAnsi"/>
          <w:b/>
          <w:bCs/>
          <w:color w:val="FF0000"/>
          <w:sz w:val="32"/>
          <w:szCs w:val="32"/>
        </w:rPr>
        <w:t>10/</w:t>
      </w:r>
      <w:r w:rsidR="00807B02">
        <w:rPr>
          <w:rFonts w:cstheme="minorHAnsi"/>
          <w:b/>
          <w:bCs/>
          <w:color w:val="FF0000"/>
          <w:sz w:val="32"/>
          <w:szCs w:val="32"/>
        </w:rPr>
        <w:t>1</w:t>
      </w:r>
      <w:r w:rsidR="000527A8">
        <w:rPr>
          <w:rFonts w:cstheme="minorHAnsi"/>
          <w:b/>
          <w:bCs/>
          <w:color w:val="FF0000"/>
          <w:sz w:val="32"/>
          <w:szCs w:val="32"/>
        </w:rPr>
        <w:t>8</w:t>
      </w:r>
      <w:r w:rsidRPr="006C6B3A">
        <w:rPr>
          <w:rFonts w:cstheme="minorHAnsi"/>
          <w:b/>
          <w:bCs/>
          <w:color w:val="FF0000"/>
          <w:sz w:val="32"/>
          <w:szCs w:val="32"/>
        </w:rPr>
        <w:t xml:space="preserve">/21 – </w:t>
      </w:r>
      <w:r w:rsidR="00610BE2">
        <w:rPr>
          <w:rFonts w:cstheme="minorHAnsi"/>
          <w:b/>
          <w:bCs/>
          <w:color w:val="FF0000"/>
          <w:sz w:val="32"/>
          <w:szCs w:val="32"/>
        </w:rPr>
        <w:t>10</w:t>
      </w:r>
      <w:r w:rsidR="008266A1">
        <w:rPr>
          <w:rFonts w:cstheme="minorHAnsi"/>
          <w:b/>
          <w:bCs/>
          <w:color w:val="FF0000"/>
          <w:sz w:val="32"/>
          <w:szCs w:val="32"/>
        </w:rPr>
        <w:t>/</w:t>
      </w:r>
      <w:r w:rsidR="000527A8">
        <w:rPr>
          <w:rFonts w:cstheme="minorHAnsi"/>
          <w:b/>
          <w:bCs/>
          <w:color w:val="FF0000"/>
          <w:sz w:val="32"/>
          <w:szCs w:val="32"/>
        </w:rPr>
        <w:t>24</w:t>
      </w:r>
      <w:r w:rsidRPr="006C6B3A">
        <w:rPr>
          <w:rFonts w:cstheme="minorHAnsi"/>
          <w:b/>
          <w:bCs/>
          <w:color w:val="FF0000"/>
          <w:sz w:val="32"/>
          <w:szCs w:val="32"/>
        </w:rPr>
        <w:t>/21:</w:t>
      </w:r>
      <w:r w:rsidR="00391E96">
        <w:rPr>
          <w:rFonts w:cstheme="minorHAnsi"/>
          <w:b/>
          <w:bCs/>
          <w:color w:val="FF0000"/>
          <w:sz w:val="32"/>
          <w:szCs w:val="32"/>
        </w:rPr>
        <w:t xml:space="preserve">  </w:t>
      </w:r>
      <w:r w:rsidR="000527A8">
        <w:rPr>
          <w:rFonts w:cstheme="minorHAnsi"/>
          <w:b/>
          <w:bCs/>
          <w:color w:val="FF0000"/>
          <w:sz w:val="32"/>
          <w:szCs w:val="32"/>
        </w:rPr>
        <w:t>198</w:t>
      </w:r>
    </w:p>
    <w:p w14:paraId="42FAF02D" w14:textId="57CEBAD6" w:rsidR="006C6B3A" w:rsidRPr="006C6B3A" w:rsidRDefault="006C6B3A" w:rsidP="006C6B3A">
      <w:pPr>
        <w:spacing w:after="0" w:line="240" w:lineRule="auto"/>
        <w:jc w:val="center"/>
        <w:rPr>
          <w:rFonts w:cstheme="minorHAnsi"/>
          <w:b/>
          <w:bCs/>
          <w:i/>
          <w:color w:val="1F3864" w:themeColor="accent1" w:themeShade="80"/>
          <w:sz w:val="32"/>
          <w:szCs w:val="32"/>
        </w:rPr>
      </w:pPr>
      <w:r w:rsidRPr="006C6B3A">
        <w:rPr>
          <w:rFonts w:cstheme="minorHAnsi"/>
          <w:b/>
          <w:bCs/>
          <w:i/>
          <w:color w:val="1F3864" w:themeColor="accent1" w:themeShade="80"/>
          <w:sz w:val="32"/>
          <w:szCs w:val="32"/>
        </w:rPr>
        <w:t xml:space="preserve">Average:  </w:t>
      </w:r>
      <w:r w:rsidR="006B37E1">
        <w:rPr>
          <w:rFonts w:cstheme="minorHAnsi"/>
          <w:b/>
          <w:bCs/>
          <w:i/>
          <w:color w:val="1F3864" w:themeColor="accent1" w:themeShade="80"/>
          <w:sz w:val="32"/>
          <w:szCs w:val="32"/>
        </w:rPr>
        <w:t xml:space="preserve"> </w:t>
      </w:r>
      <w:r w:rsidR="000527A8">
        <w:rPr>
          <w:rFonts w:cstheme="minorHAnsi"/>
          <w:b/>
          <w:bCs/>
          <w:i/>
          <w:color w:val="1F3864" w:themeColor="accent1" w:themeShade="80"/>
          <w:sz w:val="32"/>
          <w:szCs w:val="32"/>
        </w:rPr>
        <w:t>28.29</w:t>
      </w:r>
      <w:r w:rsidR="009D43AF">
        <w:rPr>
          <w:rFonts w:cstheme="minorHAnsi"/>
          <w:b/>
          <w:bCs/>
          <w:i/>
          <w:color w:val="1F3864" w:themeColor="accent1" w:themeShade="80"/>
          <w:sz w:val="32"/>
          <w:szCs w:val="32"/>
        </w:rPr>
        <w:t xml:space="preserve"> </w:t>
      </w:r>
      <w:r w:rsidRPr="006C6B3A">
        <w:rPr>
          <w:rFonts w:cstheme="minorHAnsi"/>
          <w:b/>
          <w:bCs/>
          <w:i/>
          <w:color w:val="1F3864" w:themeColor="accent1" w:themeShade="80"/>
          <w:sz w:val="32"/>
          <w:szCs w:val="32"/>
        </w:rPr>
        <w:t>calls per day</w:t>
      </w:r>
    </w:p>
    <w:p w14:paraId="2FDCBC59" w14:textId="77777777" w:rsidR="006C6B3A" w:rsidRDefault="006C6B3A" w:rsidP="006C6B3A">
      <w:pPr>
        <w:spacing w:after="0" w:line="240" w:lineRule="auto"/>
        <w:rPr>
          <w:rFonts w:cstheme="minorHAnsi"/>
          <w:b/>
          <w:bCs/>
          <w:i/>
          <w:color w:val="1F3864" w:themeColor="accent1" w:themeShade="80"/>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5120"/>
      </w:tblGrid>
      <w:tr w:rsidR="006C6B3A" w:rsidRPr="006C6B3A" w14:paraId="24D581EA" w14:textId="77777777" w:rsidTr="002C7F12">
        <w:trPr>
          <w:jc w:val="center"/>
        </w:trPr>
        <w:tc>
          <w:tcPr>
            <w:tcW w:w="4230" w:type="dxa"/>
            <w:vMerge w:val="restart"/>
          </w:tcPr>
          <w:p w14:paraId="42327F8B" w14:textId="77777777" w:rsidR="006C6B3A" w:rsidRPr="006C6B3A" w:rsidRDefault="006C6B3A" w:rsidP="008B1BD4">
            <w:pPr>
              <w:rPr>
                <w:rFonts w:eastAsia="Times New Roman" w:cstheme="minorHAnsi"/>
                <w:b/>
              </w:rPr>
            </w:pPr>
            <w:r w:rsidRPr="006C6B3A">
              <w:rPr>
                <w:rFonts w:eastAsia="Times New Roman" w:cstheme="minorHAnsi"/>
                <w:b/>
                <w:u w:val="single"/>
              </w:rPr>
              <w:t>EMERGENCY &amp; PATROL INCIDENTS</w:t>
            </w:r>
            <w:r w:rsidRPr="006C6B3A">
              <w:rPr>
                <w:rFonts w:eastAsia="Times New Roman" w:cstheme="minorHAnsi"/>
                <w:b/>
              </w:rPr>
              <w:t>:</w:t>
            </w:r>
          </w:p>
          <w:p w14:paraId="14AB78A8" w14:textId="6E70C0A3" w:rsidR="00CA432E" w:rsidRDefault="000527A8" w:rsidP="00273338">
            <w:pPr>
              <w:pStyle w:val="ListParagraph"/>
              <w:numPr>
                <w:ilvl w:val="0"/>
                <w:numId w:val="2"/>
              </w:numPr>
              <w:rPr>
                <w:rFonts w:eastAsia="Times New Roman" w:cstheme="minorHAnsi"/>
                <w:bCs/>
              </w:rPr>
            </w:pPr>
            <w:r>
              <w:rPr>
                <w:rFonts w:eastAsia="Times New Roman" w:cstheme="minorHAnsi"/>
                <w:bCs/>
              </w:rPr>
              <w:t>111</w:t>
            </w:r>
            <w:r w:rsidR="00716FD6">
              <w:rPr>
                <w:rFonts w:eastAsia="Times New Roman" w:cstheme="minorHAnsi"/>
                <w:bCs/>
              </w:rPr>
              <w:t xml:space="preserve"> Security Checks</w:t>
            </w:r>
          </w:p>
          <w:p w14:paraId="42A37CB4" w14:textId="4F205484" w:rsidR="00861994" w:rsidRDefault="005C1471" w:rsidP="00273338">
            <w:pPr>
              <w:pStyle w:val="ListParagraph"/>
              <w:numPr>
                <w:ilvl w:val="0"/>
                <w:numId w:val="2"/>
              </w:numPr>
              <w:rPr>
                <w:rFonts w:eastAsia="Times New Roman" w:cstheme="minorHAnsi"/>
                <w:bCs/>
              </w:rPr>
            </w:pPr>
            <w:r>
              <w:rPr>
                <w:rFonts w:eastAsia="Times New Roman" w:cstheme="minorHAnsi"/>
                <w:bCs/>
              </w:rPr>
              <w:t xml:space="preserve">05 </w:t>
            </w:r>
            <w:r w:rsidR="00861994">
              <w:rPr>
                <w:rFonts w:eastAsia="Times New Roman" w:cstheme="minorHAnsi"/>
                <w:bCs/>
              </w:rPr>
              <w:t>Agency Assists</w:t>
            </w:r>
          </w:p>
          <w:p w14:paraId="2ED60A9F" w14:textId="059D5C8D" w:rsidR="00716FD6" w:rsidRDefault="00807B02" w:rsidP="00273338">
            <w:pPr>
              <w:pStyle w:val="ListParagraph"/>
              <w:numPr>
                <w:ilvl w:val="0"/>
                <w:numId w:val="2"/>
              </w:numPr>
              <w:rPr>
                <w:rFonts w:eastAsia="Times New Roman" w:cstheme="minorHAnsi"/>
                <w:bCs/>
              </w:rPr>
            </w:pPr>
            <w:r>
              <w:rPr>
                <w:rFonts w:eastAsia="Times New Roman" w:cstheme="minorHAnsi"/>
                <w:bCs/>
              </w:rPr>
              <w:t>0</w:t>
            </w:r>
            <w:r w:rsidR="000527A8">
              <w:rPr>
                <w:rFonts w:eastAsia="Times New Roman" w:cstheme="minorHAnsi"/>
                <w:bCs/>
              </w:rPr>
              <w:t>5</w:t>
            </w:r>
            <w:r w:rsidR="00716FD6">
              <w:rPr>
                <w:rFonts w:eastAsia="Times New Roman" w:cstheme="minorHAnsi"/>
                <w:bCs/>
              </w:rPr>
              <w:t xml:space="preserve"> Medical Aid Calls</w:t>
            </w:r>
          </w:p>
          <w:p w14:paraId="7535C629" w14:textId="368537A3" w:rsidR="00807B02" w:rsidRDefault="00807B02" w:rsidP="00807B02">
            <w:pPr>
              <w:pStyle w:val="ListParagraph"/>
              <w:numPr>
                <w:ilvl w:val="0"/>
                <w:numId w:val="2"/>
              </w:numPr>
              <w:rPr>
                <w:rFonts w:eastAsia="Times New Roman" w:cstheme="minorHAnsi"/>
                <w:bCs/>
              </w:rPr>
            </w:pPr>
            <w:r>
              <w:rPr>
                <w:rFonts w:eastAsia="Times New Roman" w:cstheme="minorHAnsi"/>
                <w:bCs/>
              </w:rPr>
              <w:t>0</w:t>
            </w:r>
            <w:r w:rsidR="000527A8">
              <w:rPr>
                <w:rFonts w:eastAsia="Times New Roman" w:cstheme="minorHAnsi"/>
                <w:bCs/>
              </w:rPr>
              <w:t>4</w:t>
            </w:r>
            <w:r>
              <w:rPr>
                <w:rFonts w:eastAsia="Times New Roman" w:cstheme="minorHAnsi"/>
                <w:bCs/>
              </w:rPr>
              <w:t xml:space="preserve"> Wellness Checks</w:t>
            </w:r>
          </w:p>
          <w:p w14:paraId="45D63C05" w14:textId="77777777" w:rsidR="006A0336" w:rsidRDefault="006A0336" w:rsidP="00716FD6">
            <w:pPr>
              <w:pStyle w:val="ListParagraph"/>
              <w:numPr>
                <w:ilvl w:val="0"/>
                <w:numId w:val="2"/>
              </w:numPr>
              <w:rPr>
                <w:rFonts w:eastAsia="Times New Roman" w:cstheme="minorHAnsi"/>
                <w:bCs/>
              </w:rPr>
            </w:pPr>
            <w:r>
              <w:rPr>
                <w:rFonts w:eastAsia="Times New Roman" w:cstheme="minorHAnsi"/>
                <w:bCs/>
              </w:rPr>
              <w:t xml:space="preserve">02 </w:t>
            </w:r>
            <w:r w:rsidRPr="008E3C6C">
              <w:rPr>
                <w:rFonts w:eastAsia="Times New Roman" w:cstheme="minorHAnsi"/>
                <w:bCs/>
              </w:rPr>
              <w:t>Motor Vehicle Collision</w:t>
            </w:r>
            <w:r>
              <w:rPr>
                <w:rFonts w:eastAsia="Times New Roman" w:cstheme="minorHAnsi"/>
                <w:bCs/>
              </w:rPr>
              <w:t xml:space="preserve">s </w:t>
            </w:r>
          </w:p>
          <w:p w14:paraId="052DDC67" w14:textId="5579F5BF" w:rsidR="00716FD6" w:rsidRPr="000527A8" w:rsidRDefault="00716FD6" w:rsidP="00AC2D9D">
            <w:pPr>
              <w:pStyle w:val="ListParagraph"/>
              <w:rPr>
                <w:rFonts w:eastAsia="Times New Roman" w:cstheme="minorHAnsi"/>
                <w:bCs/>
              </w:rPr>
            </w:pPr>
          </w:p>
        </w:tc>
        <w:tc>
          <w:tcPr>
            <w:tcW w:w="5120" w:type="dxa"/>
          </w:tcPr>
          <w:p w14:paraId="1A6E01AF" w14:textId="7F8BD31A" w:rsidR="00716FD6" w:rsidRPr="00563DF5" w:rsidRDefault="00716FD6" w:rsidP="00716FD6">
            <w:pPr>
              <w:rPr>
                <w:rFonts w:eastAsia="Times New Roman" w:cstheme="minorHAnsi"/>
                <w:b/>
              </w:rPr>
            </w:pPr>
            <w:r w:rsidRPr="00563DF5">
              <w:rPr>
                <w:rFonts w:eastAsia="Times New Roman" w:cstheme="minorHAnsi"/>
                <w:b/>
                <w:u w:val="single"/>
              </w:rPr>
              <w:t>PERSON CRIMES</w:t>
            </w:r>
            <w:r w:rsidRPr="00563DF5">
              <w:rPr>
                <w:rFonts w:eastAsia="Times New Roman" w:cstheme="minorHAnsi"/>
                <w:b/>
              </w:rPr>
              <w:t>:</w:t>
            </w:r>
          </w:p>
          <w:p w14:paraId="7C716250" w14:textId="3D7B0A27" w:rsidR="00E4612A" w:rsidRPr="00563DF5" w:rsidRDefault="00716FD6" w:rsidP="008E3C6C">
            <w:pPr>
              <w:pStyle w:val="ListParagraph"/>
              <w:numPr>
                <w:ilvl w:val="0"/>
                <w:numId w:val="2"/>
              </w:numPr>
              <w:rPr>
                <w:rFonts w:eastAsia="Times New Roman" w:cstheme="minorHAnsi"/>
                <w:bCs/>
              </w:rPr>
            </w:pPr>
            <w:r w:rsidRPr="00563DF5">
              <w:rPr>
                <w:rFonts w:eastAsia="Times New Roman" w:cstheme="minorHAnsi"/>
                <w:bCs/>
              </w:rPr>
              <w:t>0</w:t>
            </w:r>
            <w:r w:rsidR="000527A8" w:rsidRPr="00563DF5">
              <w:rPr>
                <w:rFonts w:eastAsia="Times New Roman" w:cstheme="minorHAnsi"/>
                <w:bCs/>
              </w:rPr>
              <w:t>5</w:t>
            </w:r>
            <w:r w:rsidRPr="00563DF5">
              <w:rPr>
                <w:rFonts w:eastAsia="Times New Roman" w:cstheme="minorHAnsi"/>
                <w:bCs/>
              </w:rPr>
              <w:t xml:space="preserve"> Domestic Violence (</w:t>
            </w:r>
            <w:r w:rsidR="00807B02" w:rsidRPr="00563DF5">
              <w:rPr>
                <w:rFonts w:eastAsia="Times New Roman" w:cstheme="minorHAnsi"/>
                <w:bCs/>
              </w:rPr>
              <w:t xml:space="preserve">2 </w:t>
            </w:r>
            <w:r w:rsidR="000527A8" w:rsidRPr="00563DF5">
              <w:rPr>
                <w:rFonts w:eastAsia="Times New Roman" w:cstheme="minorHAnsi"/>
                <w:bCs/>
              </w:rPr>
              <w:t>physical, 3 verbal</w:t>
            </w:r>
            <w:r w:rsidRPr="00563DF5">
              <w:rPr>
                <w:rFonts w:eastAsia="Times New Roman" w:cstheme="minorHAnsi"/>
                <w:bCs/>
              </w:rPr>
              <w:t>)</w:t>
            </w:r>
          </w:p>
        </w:tc>
      </w:tr>
      <w:tr w:rsidR="006C6B3A" w:rsidRPr="006C6B3A" w14:paraId="209CA7AE" w14:textId="77777777" w:rsidTr="002C7F12">
        <w:trPr>
          <w:jc w:val="center"/>
        </w:trPr>
        <w:tc>
          <w:tcPr>
            <w:tcW w:w="4230" w:type="dxa"/>
            <w:vMerge/>
          </w:tcPr>
          <w:p w14:paraId="2DE5A262" w14:textId="77777777" w:rsidR="006C6B3A" w:rsidRPr="006C6B3A" w:rsidRDefault="006C6B3A" w:rsidP="008B1BD4">
            <w:pPr>
              <w:rPr>
                <w:rFonts w:cstheme="minorHAnsi"/>
                <w:b/>
                <w:bCs/>
                <w:i/>
                <w:color w:val="1F3864" w:themeColor="accent1" w:themeShade="80"/>
              </w:rPr>
            </w:pPr>
          </w:p>
        </w:tc>
        <w:tc>
          <w:tcPr>
            <w:tcW w:w="5120" w:type="dxa"/>
          </w:tcPr>
          <w:p w14:paraId="1355FB9C" w14:textId="3BB7C8C3" w:rsidR="00E4612A" w:rsidRPr="00563DF5" w:rsidRDefault="006C6B3A" w:rsidP="00E4612A">
            <w:pPr>
              <w:rPr>
                <w:rFonts w:eastAsia="Times New Roman" w:cstheme="minorHAnsi"/>
                <w:b/>
              </w:rPr>
            </w:pPr>
            <w:r w:rsidRPr="00563DF5">
              <w:rPr>
                <w:rFonts w:eastAsia="Times New Roman" w:cstheme="minorHAnsi"/>
                <w:b/>
                <w:u w:val="single"/>
              </w:rPr>
              <w:t>PROPERTY</w:t>
            </w:r>
            <w:r w:rsidR="000B0CBE" w:rsidRPr="00563DF5">
              <w:rPr>
                <w:rFonts w:eastAsia="Times New Roman" w:cstheme="minorHAnsi"/>
                <w:b/>
                <w:u w:val="single"/>
              </w:rPr>
              <w:t xml:space="preserve"> CRIMES</w:t>
            </w:r>
            <w:r w:rsidRPr="00563DF5">
              <w:rPr>
                <w:rFonts w:eastAsia="Times New Roman" w:cstheme="minorHAnsi"/>
                <w:b/>
              </w:rPr>
              <w:t>:</w:t>
            </w:r>
          </w:p>
          <w:p w14:paraId="5696DFEB" w14:textId="77777777" w:rsidR="008E3C6C" w:rsidRDefault="000527A8" w:rsidP="008E3C6C">
            <w:pPr>
              <w:pStyle w:val="ListParagraph"/>
              <w:numPr>
                <w:ilvl w:val="0"/>
                <w:numId w:val="1"/>
              </w:numPr>
              <w:rPr>
                <w:rFonts w:eastAsia="Times New Roman" w:cstheme="minorHAnsi"/>
                <w:bCs/>
              </w:rPr>
            </w:pPr>
            <w:r w:rsidRPr="00563DF5">
              <w:rPr>
                <w:rFonts w:eastAsia="Times New Roman" w:cstheme="minorHAnsi"/>
                <w:bCs/>
              </w:rPr>
              <w:t>02 Vehicle Prowls</w:t>
            </w:r>
          </w:p>
          <w:p w14:paraId="2CB862E9" w14:textId="666D75A3" w:rsidR="00BC536F" w:rsidRDefault="00E64F8F" w:rsidP="008E3C6C">
            <w:pPr>
              <w:pStyle w:val="ListParagraph"/>
              <w:numPr>
                <w:ilvl w:val="0"/>
                <w:numId w:val="1"/>
              </w:numPr>
              <w:rPr>
                <w:rFonts w:eastAsia="Times New Roman" w:cstheme="minorHAnsi"/>
                <w:bCs/>
              </w:rPr>
            </w:pPr>
            <w:r>
              <w:rPr>
                <w:rFonts w:eastAsia="Times New Roman" w:cstheme="minorHAnsi"/>
                <w:bCs/>
              </w:rPr>
              <w:t>0</w:t>
            </w:r>
            <w:r w:rsidR="007B2935">
              <w:rPr>
                <w:rFonts w:eastAsia="Times New Roman" w:cstheme="minorHAnsi"/>
                <w:bCs/>
              </w:rPr>
              <w:t>2</w:t>
            </w:r>
            <w:r w:rsidR="00BC536F">
              <w:rPr>
                <w:rFonts w:eastAsia="Times New Roman" w:cstheme="minorHAnsi"/>
                <w:bCs/>
              </w:rPr>
              <w:t xml:space="preserve"> Stolen Vehicle</w:t>
            </w:r>
            <w:r w:rsidR="00971E39">
              <w:rPr>
                <w:rFonts w:eastAsia="Times New Roman" w:cstheme="minorHAnsi"/>
                <w:bCs/>
              </w:rPr>
              <w:t>s</w:t>
            </w:r>
          </w:p>
          <w:p w14:paraId="59D0215C" w14:textId="6F0A64CC" w:rsidR="00BC536F" w:rsidRPr="00563DF5" w:rsidRDefault="00971E39" w:rsidP="008E3C6C">
            <w:pPr>
              <w:pStyle w:val="ListParagraph"/>
              <w:numPr>
                <w:ilvl w:val="0"/>
                <w:numId w:val="1"/>
              </w:numPr>
              <w:rPr>
                <w:rFonts w:eastAsia="Times New Roman" w:cstheme="minorHAnsi"/>
                <w:bCs/>
              </w:rPr>
            </w:pPr>
            <w:r>
              <w:rPr>
                <w:rFonts w:eastAsia="Times New Roman" w:cstheme="minorHAnsi"/>
                <w:bCs/>
              </w:rPr>
              <w:t>S</w:t>
            </w:r>
            <w:r w:rsidR="00BC536F">
              <w:rPr>
                <w:rFonts w:eastAsia="Times New Roman" w:cstheme="minorHAnsi"/>
                <w:bCs/>
              </w:rPr>
              <w:t>tolen Property</w:t>
            </w:r>
            <w:r>
              <w:rPr>
                <w:rFonts w:eastAsia="Times New Roman" w:cstheme="minorHAnsi"/>
                <w:bCs/>
              </w:rPr>
              <w:t xml:space="preserve"> (Investigation ongoing)</w:t>
            </w:r>
            <w:r w:rsidR="00AC2D9D">
              <w:rPr>
                <w:rFonts w:eastAsia="Times New Roman" w:cstheme="minorHAnsi"/>
                <w:bCs/>
              </w:rPr>
              <w:t>*</w:t>
            </w:r>
          </w:p>
        </w:tc>
      </w:tr>
      <w:tr w:rsidR="00563DF5" w:rsidRPr="006C6B3A" w14:paraId="46C163ED" w14:textId="77777777" w:rsidTr="002C7F12">
        <w:trPr>
          <w:jc w:val="center"/>
        </w:trPr>
        <w:tc>
          <w:tcPr>
            <w:tcW w:w="4230" w:type="dxa"/>
            <w:vMerge/>
          </w:tcPr>
          <w:p w14:paraId="34D98F36" w14:textId="77777777" w:rsidR="00563DF5" w:rsidRPr="006C6B3A" w:rsidRDefault="00563DF5" w:rsidP="00563DF5">
            <w:pPr>
              <w:rPr>
                <w:rFonts w:cstheme="minorHAnsi"/>
                <w:b/>
                <w:bCs/>
                <w:i/>
                <w:color w:val="1F3864" w:themeColor="accent1" w:themeShade="80"/>
              </w:rPr>
            </w:pPr>
          </w:p>
        </w:tc>
        <w:tc>
          <w:tcPr>
            <w:tcW w:w="5120" w:type="dxa"/>
          </w:tcPr>
          <w:p w14:paraId="2DE54374" w14:textId="4BA87C60" w:rsidR="00563DF5" w:rsidRPr="00563DF5" w:rsidRDefault="00563DF5" w:rsidP="00563DF5">
            <w:pPr>
              <w:rPr>
                <w:rFonts w:eastAsia="Times New Roman" w:cstheme="minorHAnsi"/>
                <w:b/>
              </w:rPr>
            </w:pPr>
            <w:r w:rsidRPr="00563DF5">
              <w:rPr>
                <w:rFonts w:eastAsia="Times New Roman" w:cstheme="minorHAnsi"/>
                <w:b/>
              </w:rPr>
              <w:t>ARREST(s) OR REFERRAL(s) TO PROSECUTOR:</w:t>
            </w:r>
          </w:p>
          <w:p w14:paraId="582CB8FB" w14:textId="1177237D" w:rsidR="00563DF5" w:rsidRPr="00563DF5" w:rsidRDefault="00563DF5" w:rsidP="00563DF5">
            <w:pPr>
              <w:pStyle w:val="ListParagraph"/>
              <w:numPr>
                <w:ilvl w:val="0"/>
                <w:numId w:val="8"/>
              </w:numPr>
              <w:rPr>
                <w:rFonts w:eastAsia="Times New Roman" w:cstheme="minorHAnsi"/>
                <w:bCs/>
                <w:i/>
              </w:rPr>
            </w:pPr>
            <w:r>
              <w:rPr>
                <w:rFonts w:eastAsia="Times New Roman" w:cstheme="minorHAnsi"/>
                <w:bCs/>
              </w:rPr>
              <w:t>05</w:t>
            </w:r>
            <w:r w:rsidRPr="00563DF5">
              <w:rPr>
                <w:rFonts w:eastAsia="Times New Roman" w:cstheme="minorHAnsi"/>
                <w:bCs/>
              </w:rPr>
              <w:t xml:space="preserve"> </w:t>
            </w:r>
            <w:r>
              <w:rPr>
                <w:rFonts w:eastAsia="Times New Roman" w:cstheme="minorHAnsi"/>
                <w:bCs/>
              </w:rPr>
              <w:t>Arrests</w:t>
            </w:r>
            <w:r w:rsidR="005C1471">
              <w:rPr>
                <w:rFonts w:eastAsia="Times New Roman" w:cstheme="minorHAnsi"/>
                <w:bCs/>
              </w:rPr>
              <w:t xml:space="preserve"> (possession of a stolen vehicle, possession of stolen property, warrants, obstruction, domestic violence)</w:t>
            </w:r>
            <w:r w:rsidR="00AC2D9D">
              <w:rPr>
                <w:rFonts w:eastAsia="Times New Roman" w:cstheme="minorHAnsi"/>
                <w:bCs/>
              </w:rPr>
              <w:t xml:space="preserve"> *</w:t>
            </w:r>
          </w:p>
        </w:tc>
      </w:tr>
    </w:tbl>
    <w:p w14:paraId="15205425" w14:textId="77777777" w:rsidR="00641DAE" w:rsidRPr="00641DAE" w:rsidRDefault="00641DAE" w:rsidP="00641DAE">
      <w:pPr>
        <w:spacing w:after="0" w:line="240" w:lineRule="auto"/>
        <w:ind w:left="720"/>
        <w:rPr>
          <w:rFonts w:cstheme="minorHAnsi"/>
          <w:iCs/>
          <w:color w:val="1F3864" w:themeColor="accent1" w:themeShade="80"/>
          <w:sz w:val="20"/>
          <w:szCs w:val="20"/>
        </w:rPr>
      </w:pPr>
    </w:p>
    <w:p w14:paraId="66701B30" w14:textId="2A308027" w:rsidR="007E15EB" w:rsidRPr="00273338" w:rsidRDefault="007E15EB" w:rsidP="00273338">
      <w:pPr>
        <w:spacing w:after="0" w:line="240" w:lineRule="auto"/>
        <w:rPr>
          <w:rFonts w:eastAsia="Times New Roman" w:cstheme="minorHAnsi"/>
          <w:b/>
          <w:sz w:val="24"/>
          <w:szCs w:val="24"/>
          <w:u w:val="single"/>
        </w:rPr>
      </w:pPr>
      <w:r w:rsidRPr="00273338">
        <w:rPr>
          <w:rFonts w:eastAsia="Times New Roman" w:cstheme="minorHAnsi"/>
          <w:b/>
          <w:sz w:val="24"/>
          <w:szCs w:val="24"/>
          <w:u w:val="single"/>
        </w:rPr>
        <w:t>DEPARTMENT NEWS:</w:t>
      </w:r>
    </w:p>
    <w:p w14:paraId="75CFF83F" w14:textId="77777777" w:rsidR="007E15EB" w:rsidRDefault="007E15EB" w:rsidP="00273338">
      <w:pPr>
        <w:pStyle w:val="ListParagraph"/>
        <w:numPr>
          <w:ilvl w:val="0"/>
          <w:numId w:val="4"/>
        </w:numPr>
        <w:spacing w:after="0" w:line="240" w:lineRule="auto"/>
        <w:rPr>
          <w:rFonts w:eastAsia="Times New Roman" w:cstheme="minorHAnsi"/>
          <w:sz w:val="24"/>
          <w:szCs w:val="24"/>
        </w:rPr>
      </w:pPr>
      <w:r w:rsidRPr="00555250">
        <w:rPr>
          <w:rFonts w:eastAsia="Times New Roman" w:cstheme="minorHAnsi"/>
          <w:sz w:val="24"/>
          <w:szCs w:val="24"/>
        </w:rPr>
        <w:t>Training</w:t>
      </w:r>
      <w:r>
        <w:rPr>
          <w:rFonts w:eastAsia="Times New Roman" w:cstheme="minorHAnsi"/>
          <w:sz w:val="24"/>
          <w:szCs w:val="24"/>
        </w:rPr>
        <w:t>:</w:t>
      </w:r>
    </w:p>
    <w:p w14:paraId="0B81FADB" w14:textId="1CF0E719" w:rsidR="00CE789A" w:rsidRDefault="00CE789A" w:rsidP="00273338">
      <w:pPr>
        <w:pStyle w:val="ListParagraph"/>
        <w:numPr>
          <w:ilvl w:val="1"/>
          <w:numId w:val="4"/>
        </w:numPr>
        <w:spacing w:after="0" w:line="240" w:lineRule="auto"/>
        <w:rPr>
          <w:rFonts w:eastAsia="Times New Roman" w:cstheme="minorHAnsi"/>
          <w:sz w:val="24"/>
          <w:szCs w:val="24"/>
        </w:rPr>
      </w:pPr>
      <w:r w:rsidRPr="00F00B32">
        <w:rPr>
          <w:rFonts w:eastAsia="Times New Roman" w:cstheme="minorHAnsi"/>
          <w:sz w:val="24"/>
          <w:szCs w:val="24"/>
        </w:rPr>
        <w:t>Two (2) officers currently undergoing Field Training</w:t>
      </w:r>
    </w:p>
    <w:p w14:paraId="7652056F" w14:textId="3EF6CBB0" w:rsidR="005C1471" w:rsidRDefault="005C1471" w:rsidP="00273338">
      <w:pPr>
        <w:pStyle w:val="ListParagraph"/>
        <w:numPr>
          <w:ilvl w:val="1"/>
          <w:numId w:val="4"/>
        </w:numPr>
        <w:spacing w:after="0" w:line="240" w:lineRule="auto"/>
        <w:rPr>
          <w:rFonts w:eastAsia="Times New Roman" w:cstheme="minorHAnsi"/>
          <w:sz w:val="24"/>
          <w:szCs w:val="24"/>
        </w:rPr>
      </w:pPr>
      <w:r>
        <w:rPr>
          <w:rFonts w:eastAsia="Times New Roman" w:cstheme="minorHAnsi"/>
          <w:sz w:val="24"/>
          <w:szCs w:val="24"/>
        </w:rPr>
        <w:t xml:space="preserve">The department hosted Human Trafficking training conducted by the Pierce County Prosecutors Office </w:t>
      </w:r>
    </w:p>
    <w:p w14:paraId="2D1223F0" w14:textId="6D452C63" w:rsidR="00716FD6" w:rsidRPr="00861994" w:rsidRDefault="00716FD6" w:rsidP="00861994">
      <w:pPr>
        <w:pStyle w:val="ListParagraph"/>
        <w:numPr>
          <w:ilvl w:val="0"/>
          <w:numId w:val="4"/>
        </w:numPr>
        <w:spacing w:after="0" w:line="240" w:lineRule="auto"/>
        <w:rPr>
          <w:rFonts w:eastAsia="Times New Roman" w:cstheme="minorHAnsi"/>
          <w:sz w:val="24"/>
          <w:szCs w:val="24"/>
        </w:rPr>
      </w:pPr>
      <w:r>
        <w:rPr>
          <w:rFonts w:eastAsia="Times New Roman" w:cstheme="minorHAnsi"/>
          <w:sz w:val="24"/>
          <w:szCs w:val="24"/>
        </w:rPr>
        <w:t>Increased patrols to high traffic areas to deter additional vehicle prowls</w:t>
      </w:r>
    </w:p>
    <w:p w14:paraId="3A169AC4" w14:textId="77777777" w:rsidR="00571C76" w:rsidRPr="00571C76" w:rsidRDefault="00571C76" w:rsidP="00571C76">
      <w:pPr>
        <w:pStyle w:val="ListParagraph"/>
        <w:spacing w:after="0" w:line="240" w:lineRule="auto"/>
        <w:rPr>
          <w:rFonts w:eastAsia="Times New Roman" w:cstheme="minorHAnsi"/>
          <w:sz w:val="24"/>
          <w:szCs w:val="24"/>
        </w:rPr>
      </w:pPr>
    </w:p>
    <w:p w14:paraId="24A1B7FC" w14:textId="77777777" w:rsidR="007B2935" w:rsidRDefault="007B2935" w:rsidP="007B2935">
      <w:pPr>
        <w:shd w:val="clear" w:color="auto" w:fill="FFFFFF"/>
        <w:spacing w:after="0" w:line="240" w:lineRule="auto"/>
        <w:rPr>
          <w:rFonts w:eastAsia="Times New Roman" w:cstheme="minorHAnsi"/>
          <w:b/>
          <w:color w:val="050505"/>
          <w:sz w:val="24"/>
          <w:szCs w:val="24"/>
        </w:rPr>
      </w:pPr>
    </w:p>
    <w:p w14:paraId="44C517EC" w14:textId="4C66F3BF" w:rsidR="007B2935" w:rsidRDefault="007B2935" w:rsidP="007B2935">
      <w:pPr>
        <w:shd w:val="clear" w:color="auto" w:fill="FFFFFF"/>
        <w:spacing w:after="0" w:line="240" w:lineRule="auto"/>
        <w:rPr>
          <w:rFonts w:eastAsia="Times New Roman" w:cstheme="minorHAnsi"/>
          <w:b/>
          <w:color w:val="050505"/>
          <w:sz w:val="24"/>
          <w:szCs w:val="24"/>
        </w:rPr>
      </w:pPr>
      <w:r w:rsidRPr="007B2935">
        <w:rPr>
          <w:rFonts w:eastAsia="Times New Roman" w:cstheme="minorHAnsi"/>
          <w:b/>
          <w:color w:val="050505"/>
          <w:sz w:val="24"/>
          <w:szCs w:val="24"/>
        </w:rPr>
        <w:t>***PUBLIC AWARENESS: POLICE INCIDENT: 10/21/21 (STOLEN PROPERTY INVESTIGATION)***</w:t>
      </w:r>
    </w:p>
    <w:p w14:paraId="5D562219" w14:textId="77777777" w:rsidR="007B2935" w:rsidRPr="007B2935" w:rsidRDefault="007B2935" w:rsidP="007B2935">
      <w:pPr>
        <w:shd w:val="clear" w:color="auto" w:fill="FFFFFF"/>
        <w:spacing w:after="0" w:line="240" w:lineRule="auto"/>
        <w:rPr>
          <w:rFonts w:eastAsia="Times New Roman" w:cstheme="minorHAnsi"/>
          <w:b/>
          <w:color w:val="050505"/>
          <w:sz w:val="24"/>
          <w:szCs w:val="24"/>
        </w:rPr>
      </w:pPr>
    </w:p>
    <w:p w14:paraId="58339FD6" w14:textId="76A03DA3" w:rsidR="007B2935" w:rsidRDefault="007B2935" w:rsidP="007B2935">
      <w:pPr>
        <w:shd w:val="clear" w:color="auto" w:fill="FFFFFF"/>
        <w:spacing w:after="0" w:line="240" w:lineRule="auto"/>
        <w:rPr>
          <w:rFonts w:eastAsia="Times New Roman" w:cstheme="minorHAnsi"/>
          <w:color w:val="050505"/>
          <w:sz w:val="24"/>
          <w:szCs w:val="24"/>
        </w:rPr>
      </w:pPr>
      <w:r w:rsidRPr="007B2935">
        <w:rPr>
          <w:rFonts w:eastAsia="Times New Roman" w:cstheme="minorHAnsi"/>
          <w:color w:val="050505"/>
          <w:sz w:val="24"/>
          <w:szCs w:val="24"/>
        </w:rPr>
        <w:t xml:space="preserve">As a result of recent, increased crimes impacting DuPont, to include incidents of vehicle break-ins and stolen/recovered vehicles over the past few weeks, the DuPont Police Department (DPD) has been conducting special emphasis, directed patrols. </w:t>
      </w:r>
    </w:p>
    <w:p w14:paraId="7C697FA3" w14:textId="77777777" w:rsidR="007B2935" w:rsidRPr="007B2935" w:rsidRDefault="007B2935" w:rsidP="007B2935">
      <w:pPr>
        <w:shd w:val="clear" w:color="auto" w:fill="FFFFFF"/>
        <w:spacing w:after="0" w:line="240" w:lineRule="auto"/>
        <w:rPr>
          <w:rFonts w:eastAsia="Times New Roman" w:cstheme="minorHAnsi"/>
          <w:color w:val="050505"/>
          <w:sz w:val="24"/>
          <w:szCs w:val="24"/>
        </w:rPr>
      </w:pPr>
    </w:p>
    <w:p w14:paraId="4F87AC2F" w14:textId="32E44948" w:rsidR="007B2935" w:rsidRDefault="00AC2D9D" w:rsidP="007B2935">
      <w:pPr>
        <w:shd w:val="clear" w:color="auto" w:fill="FFFFFF"/>
        <w:spacing w:after="0" w:line="240" w:lineRule="auto"/>
        <w:rPr>
          <w:rFonts w:eastAsia="Times New Roman" w:cstheme="minorHAnsi"/>
          <w:color w:val="050505"/>
          <w:sz w:val="24"/>
          <w:szCs w:val="24"/>
        </w:rPr>
      </w:pPr>
      <w:r>
        <w:rPr>
          <w:rFonts w:eastAsia="Times New Roman" w:cstheme="minorHAnsi"/>
          <w:color w:val="050505"/>
          <w:sz w:val="24"/>
          <w:szCs w:val="24"/>
        </w:rPr>
        <w:t>On October 21, 2021</w:t>
      </w:r>
      <w:r w:rsidR="007B2935" w:rsidRPr="007B2935">
        <w:rPr>
          <w:rFonts w:eastAsia="Times New Roman" w:cstheme="minorHAnsi"/>
          <w:color w:val="050505"/>
          <w:sz w:val="24"/>
          <w:szCs w:val="24"/>
        </w:rPr>
        <w:t xml:space="preserve">, at approximately 2:40am, one of these DPD patrol units noticed two vehicles traveling in tandem within the area of the 900 block of Center Drive. Through a vehicle registration check, the DPD unit was able to identify these vehicles were stolen. The DPD unit followed both vehicles until they eventually parked at the Chevron Gas Station, located at 1275 Center Drive. Multiple DPD units responded in an attempt to make contact with the occupants of the stolen vehicles (four subjects in total). </w:t>
      </w:r>
    </w:p>
    <w:p w14:paraId="5602C712" w14:textId="77777777" w:rsidR="007B2935" w:rsidRPr="007B2935" w:rsidRDefault="007B2935" w:rsidP="007B2935">
      <w:pPr>
        <w:shd w:val="clear" w:color="auto" w:fill="FFFFFF"/>
        <w:spacing w:after="0" w:line="240" w:lineRule="auto"/>
        <w:rPr>
          <w:rFonts w:eastAsia="Times New Roman" w:cstheme="minorHAnsi"/>
          <w:color w:val="050505"/>
          <w:sz w:val="24"/>
          <w:szCs w:val="24"/>
        </w:rPr>
      </w:pPr>
    </w:p>
    <w:p w14:paraId="22E55FF1" w14:textId="439BCFE3" w:rsidR="007B2935" w:rsidRDefault="007B2935" w:rsidP="007B2935">
      <w:pPr>
        <w:shd w:val="clear" w:color="auto" w:fill="FFFFFF"/>
        <w:spacing w:after="0" w:line="240" w:lineRule="auto"/>
        <w:rPr>
          <w:rFonts w:eastAsia="Times New Roman" w:cstheme="minorHAnsi"/>
          <w:color w:val="050505"/>
          <w:sz w:val="24"/>
          <w:szCs w:val="24"/>
        </w:rPr>
      </w:pPr>
      <w:r w:rsidRPr="007B2935">
        <w:rPr>
          <w:rFonts w:eastAsia="Times New Roman" w:cstheme="minorHAnsi"/>
          <w:color w:val="050505"/>
          <w:sz w:val="24"/>
          <w:szCs w:val="24"/>
        </w:rPr>
        <w:t>The driver of one of the stolen vehicles exited the vehicle and was defiant and non-compliant with the DPD officer’s verbal commands. This suspect obtained the keys from the driver of the other stolen vehicle and fled the scene towards I-5. Based on newly enacted state law, DPD Officers did not use force to stop this suspect, nor did they attempt to give chase to the second stolen vehicle that fled the scene.</w:t>
      </w:r>
    </w:p>
    <w:p w14:paraId="4B8302D8" w14:textId="77777777" w:rsidR="007B2935" w:rsidRPr="007B2935" w:rsidRDefault="007B2935" w:rsidP="007B2935">
      <w:pPr>
        <w:shd w:val="clear" w:color="auto" w:fill="FFFFFF"/>
        <w:spacing w:after="0" w:line="240" w:lineRule="auto"/>
        <w:rPr>
          <w:rFonts w:eastAsia="Times New Roman" w:cstheme="minorHAnsi"/>
          <w:color w:val="050505"/>
          <w:sz w:val="24"/>
          <w:szCs w:val="24"/>
        </w:rPr>
      </w:pPr>
    </w:p>
    <w:p w14:paraId="549E645C" w14:textId="7C10E7F7" w:rsidR="007B2935" w:rsidRDefault="007B2935" w:rsidP="007B2935">
      <w:pPr>
        <w:shd w:val="clear" w:color="auto" w:fill="FFFFFF"/>
        <w:spacing w:after="0" w:line="240" w:lineRule="auto"/>
        <w:rPr>
          <w:rFonts w:eastAsia="Times New Roman" w:cstheme="minorHAnsi"/>
          <w:color w:val="050505"/>
          <w:sz w:val="24"/>
          <w:szCs w:val="24"/>
        </w:rPr>
      </w:pPr>
      <w:r w:rsidRPr="007B2935">
        <w:rPr>
          <w:rFonts w:eastAsia="Times New Roman" w:cstheme="minorHAnsi"/>
          <w:color w:val="050505"/>
          <w:sz w:val="24"/>
          <w:szCs w:val="24"/>
        </w:rPr>
        <w:lastRenderedPageBreak/>
        <w:t xml:space="preserve">The three remaining suspects were compliant and arrested on a variety of charges, to include Obstruction of a Law Enforcement Officer, Possession of Stolen Property, Possession of Burglar Tools and Possession of Dangerous Weapons. In addition, one of the suspects had an active warrant for Resisting Arrest out of Thurston County, and another suspect had an active warrant for Child Molestation in the 1st Degree out of King County. All three were booked into jail by the DuPont Police Department. </w:t>
      </w:r>
    </w:p>
    <w:p w14:paraId="2F9FE438" w14:textId="77777777" w:rsidR="007B2935" w:rsidRPr="007B2935" w:rsidRDefault="007B2935" w:rsidP="007B2935">
      <w:pPr>
        <w:shd w:val="clear" w:color="auto" w:fill="FFFFFF"/>
        <w:spacing w:after="0" w:line="240" w:lineRule="auto"/>
        <w:rPr>
          <w:rFonts w:eastAsia="Times New Roman" w:cstheme="minorHAnsi"/>
          <w:color w:val="050505"/>
          <w:sz w:val="24"/>
          <w:szCs w:val="24"/>
        </w:rPr>
      </w:pPr>
    </w:p>
    <w:p w14:paraId="5B7D0605" w14:textId="4927CE9C" w:rsidR="007B2935" w:rsidRDefault="007B2935" w:rsidP="007B2935">
      <w:pPr>
        <w:shd w:val="clear" w:color="auto" w:fill="FFFFFF"/>
        <w:spacing w:after="0" w:line="240" w:lineRule="auto"/>
        <w:rPr>
          <w:rFonts w:eastAsia="Times New Roman" w:cstheme="minorHAnsi"/>
          <w:color w:val="050505"/>
          <w:sz w:val="24"/>
          <w:szCs w:val="24"/>
        </w:rPr>
      </w:pPr>
      <w:r w:rsidRPr="007B2935">
        <w:rPr>
          <w:rFonts w:eastAsia="Times New Roman" w:cstheme="minorHAnsi"/>
          <w:color w:val="050505"/>
          <w:sz w:val="24"/>
          <w:szCs w:val="24"/>
        </w:rPr>
        <w:t>Multiple items of evidence were recovered from the remaining stolen vehicle. While this is an active investigation and we are working with multiple outside police agencies in attempts to identify additional crimes, we have reason to believe that some of the evidence recovered may be connected to several stolen vehicles and car break-</w:t>
      </w:r>
      <w:r>
        <w:rPr>
          <w:rFonts w:eastAsia="Times New Roman" w:cstheme="minorHAnsi"/>
          <w:color w:val="050505"/>
          <w:sz w:val="24"/>
          <w:szCs w:val="24"/>
        </w:rPr>
        <w:t>ins</w:t>
      </w:r>
      <w:r w:rsidRPr="007B2935">
        <w:rPr>
          <w:rFonts w:eastAsia="Times New Roman" w:cstheme="minorHAnsi"/>
          <w:color w:val="050505"/>
          <w:sz w:val="24"/>
          <w:szCs w:val="24"/>
        </w:rPr>
        <w:t xml:space="preserve"> that have occurred recently within DuPont. </w:t>
      </w:r>
    </w:p>
    <w:p w14:paraId="23C9732A" w14:textId="77777777" w:rsidR="007B2935" w:rsidRPr="007B2935" w:rsidRDefault="007B2935" w:rsidP="007B2935">
      <w:pPr>
        <w:shd w:val="clear" w:color="auto" w:fill="FFFFFF"/>
        <w:spacing w:after="0" w:line="240" w:lineRule="auto"/>
        <w:rPr>
          <w:rFonts w:eastAsia="Times New Roman" w:cstheme="minorHAnsi"/>
          <w:color w:val="050505"/>
          <w:sz w:val="24"/>
          <w:szCs w:val="24"/>
        </w:rPr>
      </w:pPr>
    </w:p>
    <w:p w14:paraId="665CDD88" w14:textId="502754F0" w:rsidR="007B2935" w:rsidRDefault="007B2935" w:rsidP="007B2935">
      <w:pPr>
        <w:shd w:val="clear" w:color="auto" w:fill="FFFFFF"/>
        <w:spacing w:after="0" w:line="240" w:lineRule="auto"/>
        <w:rPr>
          <w:rFonts w:eastAsia="Times New Roman" w:cstheme="minorHAnsi"/>
          <w:color w:val="050505"/>
          <w:sz w:val="24"/>
          <w:szCs w:val="24"/>
        </w:rPr>
      </w:pPr>
      <w:r w:rsidRPr="007B2935">
        <w:rPr>
          <w:rFonts w:eastAsia="Times New Roman" w:cstheme="minorHAnsi"/>
          <w:color w:val="050505"/>
          <w:sz w:val="24"/>
          <w:szCs w:val="24"/>
        </w:rPr>
        <w:t>DPD Officers and investigators are currently working on this case. Through their efforts, they have already located and recovered a stolen vehicle, w</w:t>
      </w:r>
      <w:r>
        <w:rPr>
          <w:rFonts w:eastAsia="Times New Roman" w:cstheme="minorHAnsi"/>
          <w:color w:val="050505"/>
          <w:sz w:val="24"/>
          <w:szCs w:val="24"/>
        </w:rPr>
        <w:t>hich was reported stolen in DuPont on Wednesday, October 20, 2021 and located in Tacoma the following day.</w:t>
      </w:r>
    </w:p>
    <w:p w14:paraId="64903B0D" w14:textId="77777777" w:rsidR="007B2935" w:rsidRPr="007B2935" w:rsidRDefault="007B2935" w:rsidP="007B2935">
      <w:pPr>
        <w:shd w:val="clear" w:color="auto" w:fill="FFFFFF"/>
        <w:spacing w:after="0" w:line="240" w:lineRule="auto"/>
        <w:rPr>
          <w:rFonts w:eastAsia="Times New Roman" w:cstheme="minorHAnsi"/>
          <w:color w:val="050505"/>
          <w:sz w:val="24"/>
          <w:szCs w:val="24"/>
        </w:rPr>
      </w:pPr>
    </w:p>
    <w:p w14:paraId="13ABA3F1" w14:textId="4670F628" w:rsidR="007B2935" w:rsidRPr="007B2935" w:rsidRDefault="007B2935" w:rsidP="007B2935">
      <w:pPr>
        <w:shd w:val="clear" w:color="auto" w:fill="FFFFFF"/>
        <w:spacing w:after="0" w:line="240" w:lineRule="auto"/>
        <w:rPr>
          <w:rFonts w:eastAsia="Times New Roman" w:cstheme="minorHAnsi"/>
          <w:color w:val="050505"/>
          <w:sz w:val="24"/>
          <w:szCs w:val="24"/>
        </w:rPr>
      </w:pPr>
      <w:r w:rsidRPr="007B2935">
        <w:rPr>
          <w:rFonts w:eastAsia="Times New Roman" w:cstheme="minorHAnsi"/>
          <w:color w:val="050505"/>
          <w:sz w:val="24"/>
          <w:szCs w:val="24"/>
        </w:rPr>
        <w:t>We will update the public if more information a</w:t>
      </w:r>
      <w:r>
        <w:rPr>
          <w:rFonts w:eastAsia="Times New Roman" w:cstheme="minorHAnsi"/>
          <w:color w:val="050505"/>
          <w:sz w:val="24"/>
          <w:szCs w:val="24"/>
        </w:rPr>
        <w:t xml:space="preserve">rises from this case. </w:t>
      </w:r>
    </w:p>
    <w:p w14:paraId="53BD43D1" w14:textId="77777777" w:rsidR="007B2935" w:rsidRPr="007B2935" w:rsidRDefault="007B2935" w:rsidP="003C1130">
      <w:pPr>
        <w:spacing w:after="0" w:line="240" w:lineRule="auto"/>
        <w:rPr>
          <w:rFonts w:eastAsia="Times New Roman" w:cstheme="minorHAnsi"/>
          <w:sz w:val="24"/>
          <w:szCs w:val="24"/>
        </w:rPr>
      </w:pPr>
    </w:p>
    <w:p w14:paraId="54BEAEC4" w14:textId="4D7C09A2" w:rsidR="003C1130" w:rsidRPr="007B2935" w:rsidRDefault="003C1130" w:rsidP="003C1130">
      <w:pPr>
        <w:spacing w:after="0" w:line="240" w:lineRule="auto"/>
        <w:rPr>
          <w:rFonts w:eastAsia="Times New Roman" w:cstheme="minorHAnsi"/>
          <w:sz w:val="24"/>
          <w:szCs w:val="24"/>
        </w:rPr>
      </w:pPr>
    </w:p>
    <w:p w14:paraId="1043D5D1" w14:textId="77777777" w:rsidR="00AC2D9D" w:rsidRPr="001A35BD" w:rsidRDefault="00AC2D9D" w:rsidP="00AC2D9D">
      <w:pPr>
        <w:spacing w:after="0" w:line="240" w:lineRule="auto"/>
        <w:jc w:val="center"/>
        <w:rPr>
          <w:rFonts w:eastAsia="Times New Roman" w:cstheme="minorHAnsi"/>
          <w:color w:val="FF0000"/>
          <w:sz w:val="28"/>
          <w:szCs w:val="28"/>
        </w:rPr>
      </w:pPr>
      <w:r w:rsidRPr="001A35BD">
        <w:rPr>
          <w:rFonts w:eastAsia="Times New Roman" w:cstheme="minorHAnsi"/>
          <w:color w:val="FF0000"/>
          <w:sz w:val="28"/>
          <w:szCs w:val="28"/>
        </w:rPr>
        <w:t>The DuPont Police Department is OPEN for walk in traffic!</w:t>
      </w:r>
    </w:p>
    <w:p w14:paraId="156E5D0A" w14:textId="77777777" w:rsidR="00AC2D9D" w:rsidRPr="00E843E3" w:rsidRDefault="00AC2D9D" w:rsidP="00AC2D9D">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have a question, we look forward to answering it.  </w:t>
      </w:r>
    </w:p>
    <w:p w14:paraId="45F3FF41" w14:textId="77777777" w:rsidR="00AC2D9D" w:rsidRPr="00E843E3" w:rsidRDefault="00AC2D9D" w:rsidP="00AC2D9D">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have a concern, we look forward to addressing it.  </w:t>
      </w:r>
    </w:p>
    <w:p w14:paraId="3C944A6A" w14:textId="77777777" w:rsidR="00AC2D9D" w:rsidRDefault="00AC2D9D" w:rsidP="00AC2D9D">
      <w:pPr>
        <w:pStyle w:val="ListParagraph"/>
        <w:numPr>
          <w:ilvl w:val="0"/>
          <w:numId w:val="5"/>
        </w:numPr>
        <w:spacing w:after="0" w:line="240" w:lineRule="auto"/>
        <w:rPr>
          <w:rFonts w:eastAsia="Times New Roman" w:cstheme="minorHAnsi"/>
          <w:sz w:val="24"/>
          <w:szCs w:val="24"/>
        </w:rPr>
      </w:pPr>
      <w:r w:rsidRPr="00E843E3">
        <w:rPr>
          <w:rFonts w:eastAsia="Times New Roman" w:cstheme="minorHAnsi"/>
          <w:sz w:val="24"/>
          <w:szCs w:val="24"/>
        </w:rPr>
        <w:t xml:space="preserve">If you need assistance and it’s not an emergency, we appreciate the opportunity to assist you.  </w:t>
      </w:r>
    </w:p>
    <w:p w14:paraId="1FF78A45" w14:textId="77777777" w:rsidR="00AC2D9D" w:rsidRPr="00E843E3" w:rsidRDefault="00AC2D9D" w:rsidP="00AC2D9D">
      <w:pPr>
        <w:spacing w:after="0" w:line="240" w:lineRule="auto"/>
        <w:rPr>
          <w:rFonts w:eastAsia="Times New Roman" w:cstheme="minorHAnsi"/>
          <w:sz w:val="24"/>
          <w:szCs w:val="24"/>
        </w:rPr>
      </w:pPr>
      <w:r w:rsidRPr="00E843E3">
        <w:rPr>
          <w:rFonts w:eastAsia="Times New Roman" w:cstheme="minorHAnsi"/>
          <w:sz w:val="24"/>
          <w:szCs w:val="24"/>
        </w:rPr>
        <w:t xml:space="preserve">You can reach us via email at </w:t>
      </w:r>
      <w:hyperlink r:id="rId7" w:history="1">
        <w:r w:rsidRPr="00CD3AAF">
          <w:rPr>
            <w:rStyle w:val="Hyperlink"/>
            <w:rFonts w:eastAsia="Times New Roman" w:cstheme="minorHAnsi"/>
            <w:sz w:val="24"/>
            <w:szCs w:val="24"/>
          </w:rPr>
          <w:t>Police@dupontwa.gov</w:t>
        </w:r>
      </w:hyperlink>
      <w:r w:rsidRPr="00E843E3">
        <w:rPr>
          <w:rFonts w:eastAsia="Times New Roman" w:cstheme="minorHAnsi"/>
          <w:sz w:val="24"/>
          <w:szCs w:val="24"/>
        </w:rPr>
        <w:t xml:space="preserve"> or by </w:t>
      </w:r>
      <w:r>
        <w:rPr>
          <w:rFonts w:eastAsia="Times New Roman" w:cstheme="minorHAnsi"/>
          <w:sz w:val="24"/>
          <w:szCs w:val="24"/>
        </w:rPr>
        <w:t xml:space="preserve">telephone </w:t>
      </w:r>
      <w:r w:rsidRPr="00E843E3">
        <w:rPr>
          <w:rFonts w:eastAsia="Times New Roman" w:cstheme="minorHAnsi"/>
          <w:sz w:val="24"/>
          <w:szCs w:val="24"/>
        </w:rPr>
        <w:t>at 253-964-7060.</w:t>
      </w:r>
    </w:p>
    <w:p w14:paraId="768030A9" w14:textId="77777777" w:rsidR="00AC2D9D" w:rsidRDefault="00AC2D9D" w:rsidP="00AC2D9D">
      <w:pPr>
        <w:spacing w:after="0" w:line="240" w:lineRule="auto"/>
        <w:rPr>
          <w:rFonts w:eastAsia="Times New Roman" w:cstheme="minorHAnsi"/>
          <w:sz w:val="24"/>
          <w:szCs w:val="24"/>
          <w:u w:val="single"/>
        </w:rPr>
      </w:pPr>
    </w:p>
    <w:p w14:paraId="2ED7BB0E" w14:textId="77777777" w:rsidR="00AC2D9D" w:rsidRPr="005A5500" w:rsidRDefault="00AC2D9D" w:rsidP="00AC2D9D">
      <w:pPr>
        <w:spacing w:after="0" w:line="240" w:lineRule="auto"/>
        <w:rPr>
          <w:rFonts w:eastAsia="Times New Roman" w:cstheme="minorHAnsi"/>
          <w:b/>
          <w:bCs/>
          <w:sz w:val="24"/>
          <w:szCs w:val="24"/>
          <w:u w:val="single"/>
        </w:rPr>
      </w:pPr>
      <w:r w:rsidRPr="005A5500">
        <w:rPr>
          <w:rFonts w:eastAsia="Times New Roman" w:cstheme="minorHAnsi"/>
          <w:b/>
          <w:bCs/>
          <w:sz w:val="24"/>
          <w:szCs w:val="24"/>
          <w:u w:val="single"/>
        </w:rPr>
        <w:t>REPORTING AN EMERGENCY?</w:t>
      </w:r>
    </w:p>
    <w:p w14:paraId="252FE513" w14:textId="77777777" w:rsidR="00AC2D9D" w:rsidRPr="000F01D4" w:rsidRDefault="00AC2D9D" w:rsidP="00AC2D9D">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To report an emergency, dial 9-1-1</w:t>
      </w:r>
    </w:p>
    <w:p w14:paraId="3973CD57" w14:textId="77777777" w:rsidR="00AC2D9D" w:rsidRPr="000F01D4" w:rsidRDefault="00AC2D9D" w:rsidP="00AC2D9D">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To report a non</w:t>
      </w:r>
      <w:r>
        <w:rPr>
          <w:rFonts w:eastAsia="Times New Roman" w:cstheme="minorHAnsi"/>
          <w:sz w:val="24"/>
          <w:szCs w:val="24"/>
        </w:rPr>
        <w:t>-emergency, dial (253) 287-4455</w:t>
      </w:r>
    </w:p>
    <w:p w14:paraId="2A99485E" w14:textId="77777777" w:rsidR="00AC2D9D" w:rsidRDefault="00AC2D9D" w:rsidP="00AC2D9D">
      <w:pPr>
        <w:pStyle w:val="ListParagraph"/>
        <w:numPr>
          <w:ilvl w:val="0"/>
          <w:numId w:val="3"/>
        </w:numPr>
        <w:spacing w:after="0" w:line="240" w:lineRule="auto"/>
        <w:rPr>
          <w:rFonts w:eastAsia="Times New Roman" w:cstheme="minorHAnsi"/>
          <w:sz w:val="24"/>
          <w:szCs w:val="24"/>
        </w:rPr>
      </w:pPr>
      <w:r w:rsidRPr="007315B6">
        <w:rPr>
          <w:rFonts w:eastAsia="Times New Roman" w:cstheme="minorHAnsi"/>
          <w:sz w:val="24"/>
          <w:szCs w:val="24"/>
        </w:rPr>
        <w:t>If you aren’t sure, let us hel</w:t>
      </w:r>
      <w:r>
        <w:rPr>
          <w:rFonts w:eastAsia="Times New Roman" w:cstheme="minorHAnsi"/>
          <w:sz w:val="24"/>
          <w:szCs w:val="24"/>
        </w:rPr>
        <w:t>p you by dialing (253) 964-7060</w:t>
      </w:r>
    </w:p>
    <w:p w14:paraId="2A8A7C78" w14:textId="1DD5E1A9" w:rsidR="005F4DBF" w:rsidRPr="007B2935" w:rsidRDefault="005F4DBF" w:rsidP="003C1130">
      <w:pPr>
        <w:spacing w:after="0" w:line="240" w:lineRule="auto"/>
        <w:rPr>
          <w:rFonts w:eastAsia="Times New Roman" w:cstheme="minorHAnsi"/>
          <w:sz w:val="24"/>
          <w:szCs w:val="24"/>
        </w:rPr>
      </w:pPr>
    </w:p>
    <w:p w14:paraId="313ED09C" w14:textId="77777777" w:rsidR="005F4DBF" w:rsidRPr="007B2935" w:rsidRDefault="005F4DBF" w:rsidP="003C1130">
      <w:pPr>
        <w:spacing w:after="0" w:line="240" w:lineRule="auto"/>
        <w:rPr>
          <w:rFonts w:eastAsia="Times New Roman" w:cstheme="minorHAnsi"/>
          <w:sz w:val="24"/>
          <w:szCs w:val="24"/>
        </w:rPr>
      </w:pPr>
    </w:p>
    <w:sectPr w:rsidR="005F4DBF" w:rsidRPr="007B2935" w:rsidSect="007315B6">
      <w:type w:val="continuous"/>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6F39"/>
    <w:multiLevelType w:val="hybridMultilevel"/>
    <w:tmpl w:val="60E0CB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B8508C"/>
    <w:multiLevelType w:val="hybridMultilevel"/>
    <w:tmpl w:val="C0CC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E0A71"/>
    <w:multiLevelType w:val="hybridMultilevel"/>
    <w:tmpl w:val="A12A67BE"/>
    <w:lvl w:ilvl="0" w:tplc="5BB49988">
      <w:start w:val="1"/>
      <w:numFmt w:val="bullet"/>
      <w:lvlText w:val=""/>
      <w:lvlJc w:val="left"/>
      <w:pPr>
        <w:ind w:left="720" w:hanging="360"/>
      </w:pPr>
      <w:rPr>
        <w:rFonts w:ascii="Symbol" w:hAnsi="Symbol"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91E0D"/>
    <w:multiLevelType w:val="hybridMultilevel"/>
    <w:tmpl w:val="1026D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417"/>
    <w:multiLevelType w:val="hybridMultilevel"/>
    <w:tmpl w:val="4B4AEC0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198365D"/>
    <w:multiLevelType w:val="hybridMultilevel"/>
    <w:tmpl w:val="90DE1CB0"/>
    <w:lvl w:ilvl="0" w:tplc="F650004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914AB"/>
    <w:multiLevelType w:val="hybridMultilevel"/>
    <w:tmpl w:val="C3BC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514F0F"/>
    <w:multiLevelType w:val="hybridMultilevel"/>
    <w:tmpl w:val="6B76F0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3"/>
  </w:num>
  <w:num w:numId="5">
    <w:abstractNumId w:val="0"/>
  </w:num>
  <w:num w:numId="6">
    <w:abstractNumId w:val="6"/>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B"/>
    <w:rsid w:val="0000063D"/>
    <w:rsid w:val="00002B0C"/>
    <w:rsid w:val="000162E8"/>
    <w:rsid w:val="00021F60"/>
    <w:rsid w:val="000229F0"/>
    <w:rsid w:val="00030360"/>
    <w:rsid w:val="000318B0"/>
    <w:rsid w:val="00050A1D"/>
    <w:rsid w:val="00051581"/>
    <w:rsid w:val="000527A8"/>
    <w:rsid w:val="00070A07"/>
    <w:rsid w:val="000913C6"/>
    <w:rsid w:val="00091AF5"/>
    <w:rsid w:val="000946B4"/>
    <w:rsid w:val="000A04F4"/>
    <w:rsid w:val="000A2A65"/>
    <w:rsid w:val="000B0CBE"/>
    <w:rsid w:val="000B4DC9"/>
    <w:rsid w:val="000C38FC"/>
    <w:rsid w:val="000C51E5"/>
    <w:rsid w:val="000C535F"/>
    <w:rsid w:val="000E6C7A"/>
    <w:rsid w:val="000E6DD0"/>
    <w:rsid w:val="000E6E6A"/>
    <w:rsid w:val="000F01D4"/>
    <w:rsid w:val="001023BE"/>
    <w:rsid w:val="0010363A"/>
    <w:rsid w:val="001064B7"/>
    <w:rsid w:val="0011489E"/>
    <w:rsid w:val="00117B47"/>
    <w:rsid w:val="00123320"/>
    <w:rsid w:val="0012339B"/>
    <w:rsid w:val="00126276"/>
    <w:rsid w:val="00127AA9"/>
    <w:rsid w:val="00140EB4"/>
    <w:rsid w:val="0015054C"/>
    <w:rsid w:val="0016737F"/>
    <w:rsid w:val="00172176"/>
    <w:rsid w:val="0018131D"/>
    <w:rsid w:val="00185CED"/>
    <w:rsid w:val="00187776"/>
    <w:rsid w:val="00192E29"/>
    <w:rsid w:val="001A35BD"/>
    <w:rsid w:val="001B2D90"/>
    <w:rsid w:val="001D0E02"/>
    <w:rsid w:val="001E65BB"/>
    <w:rsid w:val="0022379F"/>
    <w:rsid w:val="00235953"/>
    <w:rsid w:val="00236F6F"/>
    <w:rsid w:val="00241D46"/>
    <w:rsid w:val="00246191"/>
    <w:rsid w:val="002522E1"/>
    <w:rsid w:val="002623FD"/>
    <w:rsid w:val="002669BB"/>
    <w:rsid w:val="00273338"/>
    <w:rsid w:val="00277906"/>
    <w:rsid w:val="00282A0D"/>
    <w:rsid w:val="002970E3"/>
    <w:rsid w:val="002C7F12"/>
    <w:rsid w:val="002E6E1B"/>
    <w:rsid w:val="002F0759"/>
    <w:rsid w:val="002F64AA"/>
    <w:rsid w:val="00310096"/>
    <w:rsid w:val="00322EAE"/>
    <w:rsid w:val="00345505"/>
    <w:rsid w:val="00347268"/>
    <w:rsid w:val="003478AD"/>
    <w:rsid w:val="00367F05"/>
    <w:rsid w:val="0037282A"/>
    <w:rsid w:val="003824E1"/>
    <w:rsid w:val="0039124A"/>
    <w:rsid w:val="00391E96"/>
    <w:rsid w:val="003948D0"/>
    <w:rsid w:val="0039642D"/>
    <w:rsid w:val="003A5F79"/>
    <w:rsid w:val="003C1130"/>
    <w:rsid w:val="003D70DA"/>
    <w:rsid w:val="003E5F81"/>
    <w:rsid w:val="004035A8"/>
    <w:rsid w:val="004036AE"/>
    <w:rsid w:val="00421964"/>
    <w:rsid w:val="00421F83"/>
    <w:rsid w:val="004326BF"/>
    <w:rsid w:val="00434585"/>
    <w:rsid w:val="00441222"/>
    <w:rsid w:val="00451607"/>
    <w:rsid w:val="00457634"/>
    <w:rsid w:val="00457AF4"/>
    <w:rsid w:val="00463066"/>
    <w:rsid w:val="004632EE"/>
    <w:rsid w:val="004957AB"/>
    <w:rsid w:val="004A625A"/>
    <w:rsid w:val="004B0B73"/>
    <w:rsid w:val="004B275E"/>
    <w:rsid w:val="004B5E7D"/>
    <w:rsid w:val="004B6935"/>
    <w:rsid w:val="004E25DD"/>
    <w:rsid w:val="00506D17"/>
    <w:rsid w:val="0051339F"/>
    <w:rsid w:val="00514398"/>
    <w:rsid w:val="0051622D"/>
    <w:rsid w:val="0052049D"/>
    <w:rsid w:val="00555250"/>
    <w:rsid w:val="005575DF"/>
    <w:rsid w:val="00563809"/>
    <w:rsid w:val="00563DF5"/>
    <w:rsid w:val="00571C76"/>
    <w:rsid w:val="005728ED"/>
    <w:rsid w:val="00596960"/>
    <w:rsid w:val="005A3C24"/>
    <w:rsid w:val="005A5500"/>
    <w:rsid w:val="005A588B"/>
    <w:rsid w:val="005B2AB5"/>
    <w:rsid w:val="005B479B"/>
    <w:rsid w:val="005C1471"/>
    <w:rsid w:val="005E271A"/>
    <w:rsid w:val="005F4DBF"/>
    <w:rsid w:val="006057D6"/>
    <w:rsid w:val="006074E4"/>
    <w:rsid w:val="00610BE2"/>
    <w:rsid w:val="006129E2"/>
    <w:rsid w:val="006248E0"/>
    <w:rsid w:val="006259E4"/>
    <w:rsid w:val="00641DAE"/>
    <w:rsid w:val="0064359A"/>
    <w:rsid w:val="00660539"/>
    <w:rsid w:val="006806EC"/>
    <w:rsid w:val="006A0336"/>
    <w:rsid w:val="006A1083"/>
    <w:rsid w:val="006A6612"/>
    <w:rsid w:val="006B1840"/>
    <w:rsid w:val="006B1F6A"/>
    <w:rsid w:val="006B37E1"/>
    <w:rsid w:val="006C1730"/>
    <w:rsid w:val="006C3B40"/>
    <w:rsid w:val="006C6B3A"/>
    <w:rsid w:val="006C6F8A"/>
    <w:rsid w:val="006D5E1A"/>
    <w:rsid w:val="00716FD6"/>
    <w:rsid w:val="007315B6"/>
    <w:rsid w:val="00772C37"/>
    <w:rsid w:val="00777A98"/>
    <w:rsid w:val="00780041"/>
    <w:rsid w:val="0079601A"/>
    <w:rsid w:val="007B2935"/>
    <w:rsid w:val="007C2A6A"/>
    <w:rsid w:val="007C39EC"/>
    <w:rsid w:val="007E15EB"/>
    <w:rsid w:val="007F3CB6"/>
    <w:rsid w:val="0080265F"/>
    <w:rsid w:val="0080488B"/>
    <w:rsid w:val="00806885"/>
    <w:rsid w:val="00807B02"/>
    <w:rsid w:val="00814EC3"/>
    <w:rsid w:val="00824AF0"/>
    <w:rsid w:val="008266A1"/>
    <w:rsid w:val="00844150"/>
    <w:rsid w:val="008606D5"/>
    <w:rsid w:val="00861994"/>
    <w:rsid w:val="008868B0"/>
    <w:rsid w:val="0089340F"/>
    <w:rsid w:val="008C4FB1"/>
    <w:rsid w:val="008C50CA"/>
    <w:rsid w:val="008C6841"/>
    <w:rsid w:val="008C7B16"/>
    <w:rsid w:val="008D1847"/>
    <w:rsid w:val="008D32C2"/>
    <w:rsid w:val="008D5045"/>
    <w:rsid w:val="008D79F6"/>
    <w:rsid w:val="008E3C6C"/>
    <w:rsid w:val="008F4391"/>
    <w:rsid w:val="008F7A49"/>
    <w:rsid w:val="008F7ECB"/>
    <w:rsid w:val="009009E7"/>
    <w:rsid w:val="00912EC5"/>
    <w:rsid w:val="009602E2"/>
    <w:rsid w:val="00965375"/>
    <w:rsid w:val="00971E39"/>
    <w:rsid w:val="00993A80"/>
    <w:rsid w:val="00995732"/>
    <w:rsid w:val="009A0097"/>
    <w:rsid w:val="009B78A8"/>
    <w:rsid w:val="009D43AF"/>
    <w:rsid w:val="009F313B"/>
    <w:rsid w:val="00A21D68"/>
    <w:rsid w:val="00A2666C"/>
    <w:rsid w:val="00A454D7"/>
    <w:rsid w:val="00A54595"/>
    <w:rsid w:val="00A81F2E"/>
    <w:rsid w:val="00A91841"/>
    <w:rsid w:val="00A91A74"/>
    <w:rsid w:val="00A946CF"/>
    <w:rsid w:val="00AB1A9E"/>
    <w:rsid w:val="00AC2D9D"/>
    <w:rsid w:val="00AC3998"/>
    <w:rsid w:val="00AD3646"/>
    <w:rsid w:val="00AE2EAB"/>
    <w:rsid w:val="00B111D2"/>
    <w:rsid w:val="00B3175F"/>
    <w:rsid w:val="00B322E3"/>
    <w:rsid w:val="00B366F3"/>
    <w:rsid w:val="00B463F9"/>
    <w:rsid w:val="00B50395"/>
    <w:rsid w:val="00B55142"/>
    <w:rsid w:val="00B56518"/>
    <w:rsid w:val="00B67AFE"/>
    <w:rsid w:val="00B715D2"/>
    <w:rsid w:val="00B7601E"/>
    <w:rsid w:val="00B76A4B"/>
    <w:rsid w:val="00B77662"/>
    <w:rsid w:val="00BA06B7"/>
    <w:rsid w:val="00BB2FDA"/>
    <w:rsid w:val="00BC073C"/>
    <w:rsid w:val="00BC1BE8"/>
    <w:rsid w:val="00BC536F"/>
    <w:rsid w:val="00BC6F82"/>
    <w:rsid w:val="00BD16B6"/>
    <w:rsid w:val="00BE2840"/>
    <w:rsid w:val="00BE33E8"/>
    <w:rsid w:val="00BE35FC"/>
    <w:rsid w:val="00BE58B9"/>
    <w:rsid w:val="00BF3EC3"/>
    <w:rsid w:val="00C02808"/>
    <w:rsid w:val="00C05860"/>
    <w:rsid w:val="00C06CA6"/>
    <w:rsid w:val="00C136E3"/>
    <w:rsid w:val="00C13A82"/>
    <w:rsid w:val="00C42028"/>
    <w:rsid w:val="00C422AD"/>
    <w:rsid w:val="00C643E8"/>
    <w:rsid w:val="00C9360A"/>
    <w:rsid w:val="00C95F71"/>
    <w:rsid w:val="00CA432E"/>
    <w:rsid w:val="00CB6841"/>
    <w:rsid w:val="00CC5F82"/>
    <w:rsid w:val="00CD7F89"/>
    <w:rsid w:val="00CE3C7E"/>
    <w:rsid w:val="00CE6278"/>
    <w:rsid w:val="00CE711B"/>
    <w:rsid w:val="00CE789A"/>
    <w:rsid w:val="00CF026F"/>
    <w:rsid w:val="00CF31FC"/>
    <w:rsid w:val="00CF623D"/>
    <w:rsid w:val="00CF6C21"/>
    <w:rsid w:val="00CF775C"/>
    <w:rsid w:val="00D002C2"/>
    <w:rsid w:val="00D0341D"/>
    <w:rsid w:val="00D04BB0"/>
    <w:rsid w:val="00D11DDE"/>
    <w:rsid w:val="00D14DF9"/>
    <w:rsid w:val="00D176F0"/>
    <w:rsid w:val="00D30237"/>
    <w:rsid w:val="00D40E9E"/>
    <w:rsid w:val="00D5205E"/>
    <w:rsid w:val="00D61299"/>
    <w:rsid w:val="00D728E1"/>
    <w:rsid w:val="00D83822"/>
    <w:rsid w:val="00D947AC"/>
    <w:rsid w:val="00DA426B"/>
    <w:rsid w:val="00DB209B"/>
    <w:rsid w:val="00DB33DA"/>
    <w:rsid w:val="00DE11E1"/>
    <w:rsid w:val="00DF6620"/>
    <w:rsid w:val="00E24DB2"/>
    <w:rsid w:val="00E24FF5"/>
    <w:rsid w:val="00E3539D"/>
    <w:rsid w:val="00E45F2C"/>
    <w:rsid w:val="00E4612A"/>
    <w:rsid w:val="00E46E16"/>
    <w:rsid w:val="00E47226"/>
    <w:rsid w:val="00E50D2A"/>
    <w:rsid w:val="00E64F8F"/>
    <w:rsid w:val="00E7335D"/>
    <w:rsid w:val="00E843E3"/>
    <w:rsid w:val="00E95EB9"/>
    <w:rsid w:val="00E97B5B"/>
    <w:rsid w:val="00EA017F"/>
    <w:rsid w:val="00ED69DD"/>
    <w:rsid w:val="00EF79F2"/>
    <w:rsid w:val="00F00B32"/>
    <w:rsid w:val="00F0431E"/>
    <w:rsid w:val="00F14A3D"/>
    <w:rsid w:val="00F22992"/>
    <w:rsid w:val="00F26AF2"/>
    <w:rsid w:val="00F64098"/>
    <w:rsid w:val="00F74327"/>
    <w:rsid w:val="00F74980"/>
    <w:rsid w:val="00F77A67"/>
    <w:rsid w:val="00F8466C"/>
    <w:rsid w:val="00F86012"/>
    <w:rsid w:val="00F96CB9"/>
    <w:rsid w:val="00FA7EF0"/>
    <w:rsid w:val="00FB0C60"/>
    <w:rsid w:val="00FB3832"/>
    <w:rsid w:val="00FD68AB"/>
    <w:rsid w:val="00FF5485"/>
    <w:rsid w:val="00FF7565"/>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37F3"/>
  <w15:chartTrackingRefBased/>
  <w15:docId w15:val="{A30DBE83-08B2-4AAF-B968-9CEE316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359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4585"/>
    <w:pPr>
      <w:spacing w:after="0" w:line="240" w:lineRule="auto"/>
    </w:pPr>
  </w:style>
  <w:style w:type="paragraph" w:styleId="ListParagraph">
    <w:name w:val="List Paragraph"/>
    <w:basedOn w:val="Normal"/>
    <w:uiPriority w:val="34"/>
    <w:qFormat/>
    <w:rsid w:val="00434585"/>
    <w:pPr>
      <w:ind w:left="720"/>
      <w:contextualSpacing/>
    </w:pPr>
  </w:style>
  <w:style w:type="character" w:styleId="Hyperlink">
    <w:name w:val="Hyperlink"/>
    <w:basedOn w:val="DefaultParagraphFont"/>
    <w:uiPriority w:val="99"/>
    <w:unhideWhenUsed/>
    <w:rsid w:val="00EA017F"/>
    <w:rPr>
      <w:color w:val="0000FF"/>
      <w:u w:val="single"/>
    </w:rPr>
  </w:style>
  <w:style w:type="character" w:styleId="FollowedHyperlink">
    <w:name w:val="FollowedHyperlink"/>
    <w:basedOn w:val="DefaultParagraphFont"/>
    <w:uiPriority w:val="99"/>
    <w:semiHidden/>
    <w:unhideWhenUsed/>
    <w:rsid w:val="008C6841"/>
    <w:rPr>
      <w:color w:val="954F72" w:themeColor="followedHyperlink"/>
      <w:u w:val="single"/>
    </w:rPr>
  </w:style>
  <w:style w:type="character" w:customStyle="1" w:styleId="UnresolvedMention1">
    <w:name w:val="Unresolved Mention1"/>
    <w:basedOn w:val="DefaultParagraphFont"/>
    <w:uiPriority w:val="99"/>
    <w:semiHidden/>
    <w:unhideWhenUsed/>
    <w:rsid w:val="006B1840"/>
    <w:rPr>
      <w:color w:val="605E5C"/>
      <w:shd w:val="clear" w:color="auto" w:fill="E1DFDD"/>
    </w:rPr>
  </w:style>
  <w:style w:type="character" w:customStyle="1" w:styleId="UnresolvedMention2">
    <w:name w:val="Unresolved Mention2"/>
    <w:basedOn w:val="DefaultParagraphFont"/>
    <w:uiPriority w:val="99"/>
    <w:semiHidden/>
    <w:unhideWhenUsed/>
    <w:rsid w:val="008C7B16"/>
    <w:rPr>
      <w:color w:val="605E5C"/>
      <w:shd w:val="clear" w:color="auto" w:fill="E1DFDD"/>
    </w:rPr>
  </w:style>
  <w:style w:type="paragraph" w:styleId="NormalWeb">
    <w:name w:val="Normal (Web)"/>
    <w:basedOn w:val="Normal"/>
    <w:uiPriority w:val="99"/>
    <w:unhideWhenUsed/>
    <w:rsid w:val="002F07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59A"/>
    <w:rPr>
      <w:b/>
      <w:bCs/>
    </w:rPr>
  </w:style>
  <w:style w:type="character" w:customStyle="1" w:styleId="UnresolvedMention3">
    <w:name w:val="Unresolved Mention3"/>
    <w:basedOn w:val="DefaultParagraphFont"/>
    <w:uiPriority w:val="99"/>
    <w:semiHidden/>
    <w:unhideWhenUsed/>
    <w:rsid w:val="0064359A"/>
    <w:rPr>
      <w:color w:val="605E5C"/>
      <w:shd w:val="clear" w:color="auto" w:fill="E1DFDD"/>
    </w:rPr>
  </w:style>
  <w:style w:type="character" w:customStyle="1" w:styleId="UnresolvedMention4">
    <w:name w:val="Unresolved Mention4"/>
    <w:basedOn w:val="DefaultParagraphFont"/>
    <w:uiPriority w:val="99"/>
    <w:semiHidden/>
    <w:unhideWhenUsed/>
    <w:rsid w:val="00345505"/>
    <w:rPr>
      <w:color w:val="605E5C"/>
      <w:shd w:val="clear" w:color="auto" w:fill="E1DFDD"/>
    </w:rPr>
  </w:style>
  <w:style w:type="character" w:customStyle="1" w:styleId="UnresolvedMention5">
    <w:name w:val="Unresolved Mention5"/>
    <w:basedOn w:val="DefaultParagraphFont"/>
    <w:uiPriority w:val="99"/>
    <w:semiHidden/>
    <w:unhideWhenUsed/>
    <w:rsid w:val="00E843E3"/>
    <w:rPr>
      <w:color w:val="605E5C"/>
      <w:shd w:val="clear" w:color="auto" w:fill="E1DFDD"/>
    </w:rPr>
  </w:style>
  <w:style w:type="character" w:customStyle="1" w:styleId="Heading2Char">
    <w:name w:val="Heading 2 Char"/>
    <w:basedOn w:val="DefaultParagraphFont"/>
    <w:link w:val="Heading2"/>
    <w:uiPriority w:val="9"/>
    <w:rsid w:val="00235953"/>
    <w:rPr>
      <w:rFonts w:ascii="Times New Roman" w:eastAsia="Times New Roman" w:hAnsi="Times New Roman" w:cs="Times New Roman"/>
      <w:b/>
      <w:bCs/>
      <w:sz w:val="36"/>
      <w:szCs w:val="36"/>
    </w:rPr>
  </w:style>
  <w:style w:type="character" w:customStyle="1" w:styleId="tooltip-left">
    <w:name w:val="tooltip-left"/>
    <w:basedOn w:val="DefaultParagraphFont"/>
    <w:rsid w:val="00235953"/>
  </w:style>
  <w:style w:type="character" w:styleId="Emphasis">
    <w:name w:val="Emphasis"/>
    <w:basedOn w:val="DefaultParagraphFont"/>
    <w:uiPriority w:val="20"/>
    <w:qFormat/>
    <w:rsid w:val="00441222"/>
    <w:rPr>
      <w:i/>
      <w:iCs/>
    </w:rPr>
  </w:style>
  <w:style w:type="paragraph" w:styleId="BalloonText">
    <w:name w:val="Balloon Text"/>
    <w:basedOn w:val="Normal"/>
    <w:link w:val="BalloonTextChar"/>
    <w:uiPriority w:val="99"/>
    <w:semiHidden/>
    <w:unhideWhenUsed/>
    <w:rsid w:val="00BD1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6B6"/>
    <w:rPr>
      <w:rFonts w:ascii="Segoe UI" w:hAnsi="Segoe UI" w:cs="Segoe UI"/>
      <w:sz w:val="18"/>
      <w:szCs w:val="18"/>
    </w:rPr>
  </w:style>
  <w:style w:type="character" w:customStyle="1" w:styleId="UnresolvedMention6">
    <w:name w:val="Unresolved Mention6"/>
    <w:basedOn w:val="DefaultParagraphFont"/>
    <w:uiPriority w:val="99"/>
    <w:semiHidden/>
    <w:unhideWhenUsed/>
    <w:rsid w:val="000B4DC9"/>
    <w:rPr>
      <w:color w:val="605E5C"/>
      <w:shd w:val="clear" w:color="auto" w:fill="E1DFDD"/>
    </w:rPr>
  </w:style>
  <w:style w:type="character" w:customStyle="1" w:styleId="UnresolvedMention7">
    <w:name w:val="Unresolved Mention7"/>
    <w:basedOn w:val="DefaultParagraphFont"/>
    <w:uiPriority w:val="99"/>
    <w:semiHidden/>
    <w:unhideWhenUsed/>
    <w:rsid w:val="00236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6124">
      <w:bodyDiv w:val="1"/>
      <w:marLeft w:val="0"/>
      <w:marRight w:val="0"/>
      <w:marTop w:val="0"/>
      <w:marBottom w:val="0"/>
      <w:divBdr>
        <w:top w:val="none" w:sz="0" w:space="0" w:color="auto"/>
        <w:left w:val="none" w:sz="0" w:space="0" w:color="auto"/>
        <w:bottom w:val="none" w:sz="0" w:space="0" w:color="auto"/>
        <w:right w:val="none" w:sz="0" w:space="0" w:color="auto"/>
      </w:divBdr>
    </w:div>
    <w:div w:id="118650443">
      <w:bodyDiv w:val="1"/>
      <w:marLeft w:val="0"/>
      <w:marRight w:val="0"/>
      <w:marTop w:val="0"/>
      <w:marBottom w:val="0"/>
      <w:divBdr>
        <w:top w:val="none" w:sz="0" w:space="0" w:color="auto"/>
        <w:left w:val="none" w:sz="0" w:space="0" w:color="auto"/>
        <w:bottom w:val="none" w:sz="0" w:space="0" w:color="auto"/>
        <w:right w:val="none" w:sz="0" w:space="0" w:color="auto"/>
      </w:divBdr>
      <w:divsChild>
        <w:div w:id="1105153903">
          <w:marLeft w:val="0"/>
          <w:marRight w:val="0"/>
          <w:marTop w:val="0"/>
          <w:marBottom w:val="0"/>
          <w:divBdr>
            <w:top w:val="none" w:sz="0" w:space="0" w:color="auto"/>
            <w:left w:val="none" w:sz="0" w:space="0" w:color="auto"/>
            <w:bottom w:val="none" w:sz="0" w:space="0" w:color="auto"/>
            <w:right w:val="none" w:sz="0" w:space="0" w:color="auto"/>
          </w:divBdr>
        </w:div>
        <w:div w:id="1920630171">
          <w:marLeft w:val="0"/>
          <w:marRight w:val="0"/>
          <w:marTop w:val="120"/>
          <w:marBottom w:val="0"/>
          <w:divBdr>
            <w:top w:val="none" w:sz="0" w:space="0" w:color="auto"/>
            <w:left w:val="none" w:sz="0" w:space="0" w:color="auto"/>
            <w:bottom w:val="none" w:sz="0" w:space="0" w:color="auto"/>
            <w:right w:val="none" w:sz="0" w:space="0" w:color="auto"/>
          </w:divBdr>
          <w:divsChild>
            <w:div w:id="1899855373">
              <w:marLeft w:val="0"/>
              <w:marRight w:val="0"/>
              <w:marTop w:val="0"/>
              <w:marBottom w:val="0"/>
              <w:divBdr>
                <w:top w:val="none" w:sz="0" w:space="0" w:color="auto"/>
                <w:left w:val="none" w:sz="0" w:space="0" w:color="auto"/>
                <w:bottom w:val="none" w:sz="0" w:space="0" w:color="auto"/>
                <w:right w:val="none" w:sz="0" w:space="0" w:color="auto"/>
              </w:divBdr>
            </w:div>
          </w:divsChild>
        </w:div>
        <w:div w:id="248661440">
          <w:marLeft w:val="0"/>
          <w:marRight w:val="0"/>
          <w:marTop w:val="120"/>
          <w:marBottom w:val="0"/>
          <w:divBdr>
            <w:top w:val="none" w:sz="0" w:space="0" w:color="auto"/>
            <w:left w:val="none" w:sz="0" w:space="0" w:color="auto"/>
            <w:bottom w:val="none" w:sz="0" w:space="0" w:color="auto"/>
            <w:right w:val="none" w:sz="0" w:space="0" w:color="auto"/>
          </w:divBdr>
          <w:divsChild>
            <w:div w:id="1445074425">
              <w:marLeft w:val="0"/>
              <w:marRight w:val="0"/>
              <w:marTop w:val="0"/>
              <w:marBottom w:val="0"/>
              <w:divBdr>
                <w:top w:val="none" w:sz="0" w:space="0" w:color="auto"/>
                <w:left w:val="none" w:sz="0" w:space="0" w:color="auto"/>
                <w:bottom w:val="none" w:sz="0" w:space="0" w:color="auto"/>
                <w:right w:val="none" w:sz="0" w:space="0" w:color="auto"/>
              </w:divBdr>
            </w:div>
          </w:divsChild>
        </w:div>
        <w:div w:id="1881087594">
          <w:marLeft w:val="0"/>
          <w:marRight w:val="0"/>
          <w:marTop w:val="120"/>
          <w:marBottom w:val="0"/>
          <w:divBdr>
            <w:top w:val="none" w:sz="0" w:space="0" w:color="auto"/>
            <w:left w:val="none" w:sz="0" w:space="0" w:color="auto"/>
            <w:bottom w:val="none" w:sz="0" w:space="0" w:color="auto"/>
            <w:right w:val="none" w:sz="0" w:space="0" w:color="auto"/>
          </w:divBdr>
          <w:divsChild>
            <w:div w:id="2018851073">
              <w:marLeft w:val="0"/>
              <w:marRight w:val="0"/>
              <w:marTop w:val="0"/>
              <w:marBottom w:val="0"/>
              <w:divBdr>
                <w:top w:val="none" w:sz="0" w:space="0" w:color="auto"/>
                <w:left w:val="none" w:sz="0" w:space="0" w:color="auto"/>
                <w:bottom w:val="none" w:sz="0" w:space="0" w:color="auto"/>
                <w:right w:val="none" w:sz="0" w:space="0" w:color="auto"/>
              </w:divBdr>
            </w:div>
          </w:divsChild>
        </w:div>
        <w:div w:id="811681367">
          <w:marLeft w:val="0"/>
          <w:marRight w:val="0"/>
          <w:marTop w:val="120"/>
          <w:marBottom w:val="0"/>
          <w:divBdr>
            <w:top w:val="none" w:sz="0" w:space="0" w:color="auto"/>
            <w:left w:val="none" w:sz="0" w:space="0" w:color="auto"/>
            <w:bottom w:val="none" w:sz="0" w:space="0" w:color="auto"/>
            <w:right w:val="none" w:sz="0" w:space="0" w:color="auto"/>
          </w:divBdr>
          <w:divsChild>
            <w:div w:id="1745712634">
              <w:marLeft w:val="0"/>
              <w:marRight w:val="0"/>
              <w:marTop w:val="0"/>
              <w:marBottom w:val="0"/>
              <w:divBdr>
                <w:top w:val="none" w:sz="0" w:space="0" w:color="auto"/>
                <w:left w:val="none" w:sz="0" w:space="0" w:color="auto"/>
                <w:bottom w:val="none" w:sz="0" w:space="0" w:color="auto"/>
                <w:right w:val="none" w:sz="0" w:space="0" w:color="auto"/>
              </w:divBdr>
            </w:div>
          </w:divsChild>
        </w:div>
        <w:div w:id="402608449">
          <w:marLeft w:val="0"/>
          <w:marRight w:val="0"/>
          <w:marTop w:val="120"/>
          <w:marBottom w:val="0"/>
          <w:divBdr>
            <w:top w:val="none" w:sz="0" w:space="0" w:color="auto"/>
            <w:left w:val="none" w:sz="0" w:space="0" w:color="auto"/>
            <w:bottom w:val="none" w:sz="0" w:space="0" w:color="auto"/>
            <w:right w:val="none" w:sz="0" w:space="0" w:color="auto"/>
          </w:divBdr>
          <w:divsChild>
            <w:div w:id="597905257">
              <w:marLeft w:val="0"/>
              <w:marRight w:val="0"/>
              <w:marTop w:val="0"/>
              <w:marBottom w:val="0"/>
              <w:divBdr>
                <w:top w:val="none" w:sz="0" w:space="0" w:color="auto"/>
                <w:left w:val="none" w:sz="0" w:space="0" w:color="auto"/>
                <w:bottom w:val="none" w:sz="0" w:space="0" w:color="auto"/>
                <w:right w:val="none" w:sz="0" w:space="0" w:color="auto"/>
              </w:divBdr>
            </w:div>
          </w:divsChild>
        </w:div>
        <w:div w:id="618533669">
          <w:marLeft w:val="0"/>
          <w:marRight w:val="0"/>
          <w:marTop w:val="120"/>
          <w:marBottom w:val="0"/>
          <w:divBdr>
            <w:top w:val="none" w:sz="0" w:space="0" w:color="auto"/>
            <w:left w:val="none" w:sz="0" w:space="0" w:color="auto"/>
            <w:bottom w:val="none" w:sz="0" w:space="0" w:color="auto"/>
            <w:right w:val="none" w:sz="0" w:space="0" w:color="auto"/>
          </w:divBdr>
          <w:divsChild>
            <w:div w:id="1266042048">
              <w:marLeft w:val="0"/>
              <w:marRight w:val="0"/>
              <w:marTop w:val="0"/>
              <w:marBottom w:val="0"/>
              <w:divBdr>
                <w:top w:val="none" w:sz="0" w:space="0" w:color="auto"/>
                <w:left w:val="none" w:sz="0" w:space="0" w:color="auto"/>
                <w:bottom w:val="none" w:sz="0" w:space="0" w:color="auto"/>
                <w:right w:val="none" w:sz="0" w:space="0" w:color="auto"/>
              </w:divBdr>
            </w:div>
          </w:divsChild>
        </w:div>
        <w:div w:id="697580662">
          <w:marLeft w:val="0"/>
          <w:marRight w:val="0"/>
          <w:marTop w:val="120"/>
          <w:marBottom w:val="0"/>
          <w:divBdr>
            <w:top w:val="none" w:sz="0" w:space="0" w:color="auto"/>
            <w:left w:val="none" w:sz="0" w:space="0" w:color="auto"/>
            <w:bottom w:val="none" w:sz="0" w:space="0" w:color="auto"/>
            <w:right w:val="none" w:sz="0" w:space="0" w:color="auto"/>
          </w:divBdr>
          <w:divsChild>
            <w:div w:id="1004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2552">
      <w:bodyDiv w:val="1"/>
      <w:marLeft w:val="0"/>
      <w:marRight w:val="0"/>
      <w:marTop w:val="0"/>
      <w:marBottom w:val="0"/>
      <w:divBdr>
        <w:top w:val="none" w:sz="0" w:space="0" w:color="auto"/>
        <w:left w:val="none" w:sz="0" w:space="0" w:color="auto"/>
        <w:bottom w:val="none" w:sz="0" w:space="0" w:color="auto"/>
        <w:right w:val="none" w:sz="0" w:space="0" w:color="auto"/>
      </w:divBdr>
    </w:div>
    <w:div w:id="171065124">
      <w:bodyDiv w:val="1"/>
      <w:marLeft w:val="0"/>
      <w:marRight w:val="0"/>
      <w:marTop w:val="0"/>
      <w:marBottom w:val="0"/>
      <w:divBdr>
        <w:top w:val="none" w:sz="0" w:space="0" w:color="auto"/>
        <w:left w:val="none" w:sz="0" w:space="0" w:color="auto"/>
        <w:bottom w:val="none" w:sz="0" w:space="0" w:color="auto"/>
        <w:right w:val="none" w:sz="0" w:space="0" w:color="auto"/>
      </w:divBdr>
    </w:div>
    <w:div w:id="252668263">
      <w:bodyDiv w:val="1"/>
      <w:marLeft w:val="0"/>
      <w:marRight w:val="0"/>
      <w:marTop w:val="0"/>
      <w:marBottom w:val="0"/>
      <w:divBdr>
        <w:top w:val="none" w:sz="0" w:space="0" w:color="auto"/>
        <w:left w:val="none" w:sz="0" w:space="0" w:color="auto"/>
        <w:bottom w:val="none" w:sz="0" w:space="0" w:color="auto"/>
        <w:right w:val="none" w:sz="0" w:space="0" w:color="auto"/>
      </w:divBdr>
    </w:div>
    <w:div w:id="252980178">
      <w:bodyDiv w:val="1"/>
      <w:marLeft w:val="0"/>
      <w:marRight w:val="0"/>
      <w:marTop w:val="0"/>
      <w:marBottom w:val="0"/>
      <w:divBdr>
        <w:top w:val="none" w:sz="0" w:space="0" w:color="auto"/>
        <w:left w:val="none" w:sz="0" w:space="0" w:color="auto"/>
        <w:bottom w:val="none" w:sz="0" w:space="0" w:color="auto"/>
        <w:right w:val="none" w:sz="0" w:space="0" w:color="auto"/>
      </w:divBdr>
    </w:div>
    <w:div w:id="276959084">
      <w:bodyDiv w:val="1"/>
      <w:marLeft w:val="0"/>
      <w:marRight w:val="0"/>
      <w:marTop w:val="0"/>
      <w:marBottom w:val="0"/>
      <w:divBdr>
        <w:top w:val="none" w:sz="0" w:space="0" w:color="auto"/>
        <w:left w:val="none" w:sz="0" w:space="0" w:color="auto"/>
        <w:bottom w:val="none" w:sz="0" w:space="0" w:color="auto"/>
        <w:right w:val="none" w:sz="0" w:space="0" w:color="auto"/>
      </w:divBdr>
    </w:div>
    <w:div w:id="347026353">
      <w:bodyDiv w:val="1"/>
      <w:marLeft w:val="0"/>
      <w:marRight w:val="0"/>
      <w:marTop w:val="0"/>
      <w:marBottom w:val="0"/>
      <w:divBdr>
        <w:top w:val="none" w:sz="0" w:space="0" w:color="auto"/>
        <w:left w:val="none" w:sz="0" w:space="0" w:color="auto"/>
        <w:bottom w:val="none" w:sz="0" w:space="0" w:color="auto"/>
        <w:right w:val="none" w:sz="0" w:space="0" w:color="auto"/>
      </w:divBdr>
    </w:div>
    <w:div w:id="348725790">
      <w:bodyDiv w:val="1"/>
      <w:marLeft w:val="0"/>
      <w:marRight w:val="0"/>
      <w:marTop w:val="0"/>
      <w:marBottom w:val="0"/>
      <w:divBdr>
        <w:top w:val="none" w:sz="0" w:space="0" w:color="auto"/>
        <w:left w:val="none" w:sz="0" w:space="0" w:color="auto"/>
        <w:bottom w:val="none" w:sz="0" w:space="0" w:color="auto"/>
        <w:right w:val="none" w:sz="0" w:space="0" w:color="auto"/>
      </w:divBdr>
    </w:div>
    <w:div w:id="541751166">
      <w:bodyDiv w:val="1"/>
      <w:marLeft w:val="0"/>
      <w:marRight w:val="0"/>
      <w:marTop w:val="0"/>
      <w:marBottom w:val="0"/>
      <w:divBdr>
        <w:top w:val="none" w:sz="0" w:space="0" w:color="auto"/>
        <w:left w:val="none" w:sz="0" w:space="0" w:color="auto"/>
        <w:bottom w:val="none" w:sz="0" w:space="0" w:color="auto"/>
        <w:right w:val="none" w:sz="0" w:space="0" w:color="auto"/>
      </w:divBdr>
    </w:div>
    <w:div w:id="606619539">
      <w:bodyDiv w:val="1"/>
      <w:marLeft w:val="0"/>
      <w:marRight w:val="0"/>
      <w:marTop w:val="0"/>
      <w:marBottom w:val="0"/>
      <w:divBdr>
        <w:top w:val="none" w:sz="0" w:space="0" w:color="auto"/>
        <w:left w:val="none" w:sz="0" w:space="0" w:color="auto"/>
        <w:bottom w:val="none" w:sz="0" w:space="0" w:color="auto"/>
        <w:right w:val="none" w:sz="0" w:space="0" w:color="auto"/>
      </w:divBdr>
    </w:div>
    <w:div w:id="624043154">
      <w:bodyDiv w:val="1"/>
      <w:marLeft w:val="0"/>
      <w:marRight w:val="0"/>
      <w:marTop w:val="0"/>
      <w:marBottom w:val="0"/>
      <w:divBdr>
        <w:top w:val="none" w:sz="0" w:space="0" w:color="auto"/>
        <w:left w:val="none" w:sz="0" w:space="0" w:color="auto"/>
        <w:bottom w:val="none" w:sz="0" w:space="0" w:color="auto"/>
        <w:right w:val="none" w:sz="0" w:space="0" w:color="auto"/>
      </w:divBdr>
    </w:div>
    <w:div w:id="627513954">
      <w:bodyDiv w:val="1"/>
      <w:marLeft w:val="0"/>
      <w:marRight w:val="0"/>
      <w:marTop w:val="0"/>
      <w:marBottom w:val="0"/>
      <w:divBdr>
        <w:top w:val="none" w:sz="0" w:space="0" w:color="auto"/>
        <w:left w:val="none" w:sz="0" w:space="0" w:color="auto"/>
        <w:bottom w:val="none" w:sz="0" w:space="0" w:color="auto"/>
        <w:right w:val="none" w:sz="0" w:space="0" w:color="auto"/>
      </w:divBdr>
    </w:div>
    <w:div w:id="783693285">
      <w:bodyDiv w:val="1"/>
      <w:marLeft w:val="0"/>
      <w:marRight w:val="0"/>
      <w:marTop w:val="0"/>
      <w:marBottom w:val="0"/>
      <w:divBdr>
        <w:top w:val="none" w:sz="0" w:space="0" w:color="auto"/>
        <w:left w:val="none" w:sz="0" w:space="0" w:color="auto"/>
        <w:bottom w:val="none" w:sz="0" w:space="0" w:color="auto"/>
        <w:right w:val="none" w:sz="0" w:space="0" w:color="auto"/>
      </w:divBdr>
    </w:div>
    <w:div w:id="835649852">
      <w:bodyDiv w:val="1"/>
      <w:marLeft w:val="0"/>
      <w:marRight w:val="0"/>
      <w:marTop w:val="0"/>
      <w:marBottom w:val="0"/>
      <w:divBdr>
        <w:top w:val="none" w:sz="0" w:space="0" w:color="auto"/>
        <w:left w:val="none" w:sz="0" w:space="0" w:color="auto"/>
        <w:bottom w:val="none" w:sz="0" w:space="0" w:color="auto"/>
        <w:right w:val="none" w:sz="0" w:space="0" w:color="auto"/>
      </w:divBdr>
    </w:div>
    <w:div w:id="835725777">
      <w:bodyDiv w:val="1"/>
      <w:marLeft w:val="0"/>
      <w:marRight w:val="0"/>
      <w:marTop w:val="0"/>
      <w:marBottom w:val="0"/>
      <w:divBdr>
        <w:top w:val="none" w:sz="0" w:space="0" w:color="auto"/>
        <w:left w:val="none" w:sz="0" w:space="0" w:color="auto"/>
        <w:bottom w:val="none" w:sz="0" w:space="0" w:color="auto"/>
        <w:right w:val="none" w:sz="0" w:space="0" w:color="auto"/>
      </w:divBdr>
    </w:div>
    <w:div w:id="881405825">
      <w:bodyDiv w:val="1"/>
      <w:marLeft w:val="0"/>
      <w:marRight w:val="0"/>
      <w:marTop w:val="0"/>
      <w:marBottom w:val="0"/>
      <w:divBdr>
        <w:top w:val="none" w:sz="0" w:space="0" w:color="auto"/>
        <w:left w:val="none" w:sz="0" w:space="0" w:color="auto"/>
        <w:bottom w:val="none" w:sz="0" w:space="0" w:color="auto"/>
        <w:right w:val="none" w:sz="0" w:space="0" w:color="auto"/>
      </w:divBdr>
    </w:div>
    <w:div w:id="900483058">
      <w:bodyDiv w:val="1"/>
      <w:marLeft w:val="0"/>
      <w:marRight w:val="0"/>
      <w:marTop w:val="0"/>
      <w:marBottom w:val="0"/>
      <w:divBdr>
        <w:top w:val="none" w:sz="0" w:space="0" w:color="auto"/>
        <w:left w:val="none" w:sz="0" w:space="0" w:color="auto"/>
        <w:bottom w:val="none" w:sz="0" w:space="0" w:color="auto"/>
        <w:right w:val="none" w:sz="0" w:space="0" w:color="auto"/>
      </w:divBdr>
    </w:div>
    <w:div w:id="927735484">
      <w:bodyDiv w:val="1"/>
      <w:marLeft w:val="0"/>
      <w:marRight w:val="0"/>
      <w:marTop w:val="0"/>
      <w:marBottom w:val="0"/>
      <w:divBdr>
        <w:top w:val="none" w:sz="0" w:space="0" w:color="auto"/>
        <w:left w:val="none" w:sz="0" w:space="0" w:color="auto"/>
        <w:bottom w:val="none" w:sz="0" w:space="0" w:color="auto"/>
        <w:right w:val="none" w:sz="0" w:space="0" w:color="auto"/>
      </w:divBdr>
    </w:div>
    <w:div w:id="937056551">
      <w:bodyDiv w:val="1"/>
      <w:marLeft w:val="0"/>
      <w:marRight w:val="0"/>
      <w:marTop w:val="0"/>
      <w:marBottom w:val="0"/>
      <w:divBdr>
        <w:top w:val="none" w:sz="0" w:space="0" w:color="auto"/>
        <w:left w:val="none" w:sz="0" w:space="0" w:color="auto"/>
        <w:bottom w:val="none" w:sz="0" w:space="0" w:color="auto"/>
        <w:right w:val="none" w:sz="0" w:space="0" w:color="auto"/>
      </w:divBdr>
    </w:div>
    <w:div w:id="946349589">
      <w:bodyDiv w:val="1"/>
      <w:marLeft w:val="0"/>
      <w:marRight w:val="0"/>
      <w:marTop w:val="0"/>
      <w:marBottom w:val="0"/>
      <w:divBdr>
        <w:top w:val="none" w:sz="0" w:space="0" w:color="auto"/>
        <w:left w:val="none" w:sz="0" w:space="0" w:color="auto"/>
        <w:bottom w:val="none" w:sz="0" w:space="0" w:color="auto"/>
        <w:right w:val="none" w:sz="0" w:space="0" w:color="auto"/>
      </w:divBdr>
    </w:div>
    <w:div w:id="972061337">
      <w:bodyDiv w:val="1"/>
      <w:marLeft w:val="0"/>
      <w:marRight w:val="0"/>
      <w:marTop w:val="0"/>
      <w:marBottom w:val="0"/>
      <w:divBdr>
        <w:top w:val="none" w:sz="0" w:space="0" w:color="auto"/>
        <w:left w:val="none" w:sz="0" w:space="0" w:color="auto"/>
        <w:bottom w:val="none" w:sz="0" w:space="0" w:color="auto"/>
        <w:right w:val="none" w:sz="0" w:space="0" w:color="auto"/>
      </w:divBdr>
    </w:div>
    <w:div w:id="1027099064">
      <w:bodyDiv w:val="1"/>
      <w:marLeft w:val="0"/>
      <w:marRight w:val="0"/>
      <w:marTop w:val="0"/>
      <w:marBottom w:val="0"/>
      <w:divBdr>
        <w:top w:val="none" w:sz="0" w:space="0" w:color="auto"/>
        <w:left w:val="none" w:sz="0" w:space="0" w:color="auto"/>
        <w:bottom w:val="none" w:sz="0" w:space="0" w:color="auto"/>
        <w:right w:val="none" w:sz="0" w:space="0" w:color="auto"/>
      </w:divBdr>
    </w:div>
    <w:div w:id="1082945584">
      <w:bodyDiv w:val="1"/>
      <w:marLeft w:val="0"/>
      <w:marRight w:val="0"/>
      <w:marTop w:val="0"/>
      <w:marBottom w:val="0"/>
      <w:divBdr>
        <w:top w:val="none" w:sz="0" w:space="0" w:color="auto"/>
        <w:left w:val="none" w:sz="0" w:space="0" w:color="auto"/>
        <w:bottom w:val="none" w:sz="0" w:space="0" w:color="auto"/>
        <w:right w:val="none" w:sz="0" w:space="0" w:color="auto"/>
      </w:divBdr>
    </w:div>
    <w:div w:id="1223953871">
      <w:bodyDiv w:val="1"/>
      <w:marLeft w:val="0"/>
      <w:marRight w:val="0"/>
      <w:marTop w:val="0"/>
      <w:marBottom w:val="0"/>
      <w:divBdr>
        <w:top w:val="none" w:sz="0" w:space="0" w:color="auto"/>
        <w:left w:val="none" w:sz="0" w:space="0" w:color="auto"/>
        <w:bottom w:val="none" w:sz="0" w:space="0" w:color="auto"/>
        <w:right w:val="none" w:sz="0" w:space="0" w:color="auto"/>
      </w:divBdr>
    </w:div>
    <w:div w:id="1231162230">
      <w:bodyDiv w:val="1"/>
      <w:marLeft w:val="0"/>
      <w:marRight w:val="0"/>
      <w:marTop w:val="0"/>
      <w:marBottom w:val="0"/>
      <w:divBdr>
        <w:top w:val="none" w:sz="0" w:space="0" w:color="auto"/>
        <w:left w:val="none" w:sz="0" w:space="0" w:color="auto"/>
        <w:bottom w:val="none" w:sz="0" w:space="0" w:color="auto"/>
        <w:right w:val="none" w:sz="0" w:space="0" w:color="auto"/>
      </w:divBdr>
    </w:div>
    <w:div w:id="1325938281">
      <w:bodyDiv w:val="1"/>
      <w:marLeft w:val="0"/>
      <w:marRight w:val="0"/>
      <w:marTop w:val="0"/>
      <w:marBottom w:val="0"/>
      <w:divBdr>
        <w:top w:val="none" w:sz="0" w:space="0" w:color="auto"/>
        <w:left w:val="none" w:sz="0" w:space="0" w:color="auto"/>
        <w:bottom w:val="none" w:sz="0" w:space="0" w:color="auto"/>
        <w:right w:val="none" w:sz="0" w:space="0" w:color="auto"/>
      </w:divBdr>
    </w:div>
    <w:div w:id="1407655224">
      <w:bodyDiv w:val="1"/>
      <w:marLeft w:val="0"/>
      <w:marRight w:val="0"/>
      <w:marTop w:val="0"/>
      <w:marBottom w:val="0"/>
      <w:divBdr>
        <w:top w:val="none" w:sz="0" w:space="0" w:color="auto"/>
        <w:left w:val="none" w:sz="0" w:space="0" w:color="auto"/>
        <w:bottom w:val="none" w:sz="0" w:space="0" w:color="auto"/>
        <w:right w:val="none" w:sz="0" w:space="0" w:color="auto"/>
      </w:divBdr>
    </w:div>
    <w:div w:id="1468816017">
      <w:bodyDiv w:val="1"/>
      <w:marLeft w:val="0"/>
      <w:marRight w:val="0"/>
      <w:marTop w:val="0"/>
      <w:marBottom w:val="0"/>
      <w:divBdr>
        <w:top w:val="none" w:sz="0" w:space="0" w:color="auto"/>
        <w:left w:val="none" w:sz="0" w:space="0" w:color="auto"/>
        <w:bottom w:val="none" w:sz="0" w:space="0" w:color="auto"/>
        <w:right w:val="none" w:sz="0" w:space="0" w:color="auto"/>
      </w:divBdr>
    </w:div>
    <w:div w:id="1557862362">
      <w:bodyDiv w:val="1"/>
      <w:marLeft w:val="0"/>
      <w:marRight w:val="0"/>
      <w:marTop w:val="0"/>
      <w:marBottom w:val="0"/>
      <w:divBdr>
        <w:top w:val="none" w:sz="0" w:space="0" w:color="auto"/>
        <w:left w:val="none" w:sz="0" w:space="0" w:color="auto"/>
        <w:bottom w:val="none" w:sz="0" w:space="0" w:color="auto"/>
        <w:right w:val="none" w:sz="0" w:space="0" w:color="auto"/>
      </w:divBdr>
    </w:div>
    <w:div w:id="1670014959">
      <w:bodyDiv w:val="1"/>
      <w:marLeft w:val="0"/>
      <w:marRight w:val="0"/>
      <w:marTop w:val="0"/>
      <w:marBottom w:val="0"/>
      <w:divBdr>
        <w:top w:val="none" w:sz="0" w:space="0" w:color="auto"/>
        <w:left w:val="none" w:sz="0" w:space="0" w:color="auto"/>
        <w:bottom w:val="none" w:sz="0" w:space="0" w:color="auto"/>
        <w:right w:val="none" w:sz="0" w:space="0" w:color="auto"/>
      </w:divBdr>
    </w:div>
    <w:div w:id="1691294371">
      <w:bodyDiv w:val="1"/>
      <w:marLeft w:val="0"/>
      <w:marRight w:val="0"/>
      <w:marTop w:val="0"/>
      <w:marBottom w:val="0"/>
      <w:divBdr>
        <w:top w:val="none" w:sz="0" w:space="0" w:color="auto"/>
        <w:left w:val="none" w:sz="0" w:space="0" w:color="auto"/>
        <w:bottom w:val="none" w:sz="0" w:space="0" w:color="auto"/>
        <w:right w:val="none" w:sz="0" w:space="0" w:color="auto"/>
      </w:divBdr>
    </w:div>
    <w:div w:id="1729495246">
      <w:bodyDiv w:val="1"/>
      <w:marLeft w:val="0"/>
      <w:marRight w:val="0"/>
      <w:marTop w:val="0"/>
      <w:marBottom w:val="0"/>
      <w:divBdr>
        <w:top w:val="none" w:sz="0" w:space="0" w:color="auto"/>
        <w:left w:val="none" w:sz="0" w:space="0" w:color="auto"/>
        <w:bottom w:val="none" w:sz="0" w:space="0" w:color="auto"/>
        <w:right w:val="none" w:sz="0" w:space="0" w:color="auto"/>
      </w:divBdr>
    </w:div>
    <w:div w:id="1790465796">
      <w:bodyDiv w:val="1"/>
      <w:marLeft w:val="0"/>
      <w:marRight w:val="0"/>
      <w:marTop w:val="0"/>
      <w:marBottom w:val="0"/>
      <w:divBdr>
        <w:top w:val="none" w:sz="0" w:space="0" w:color="auto"/>
        <w:left w:val="none" w:sz="0" w:space="0" w:color="auto"/>
        <w:bottom w:val="none" w:sz="0" w:space="0" w:color="auto"/>
        <w:right w:val="none" w:sz="0" w:space="0" w:color="auto"/>
      </w:divBdr>
    </w:div>
    <w:div w:id="1967855098">
      <w:bodyDiv w:val="1"/>
      <w:marLeft w:val="0"/>
      <w:marRight w:val="0"/>
      <w:marTop w:val="0"/>
      <w:marBottom w:val="0"/>
      <w:divBdr>
        <w:top w:val="none" w:sz="0" w:space="0" w:color="auto"/>
        <w:left w:val="none" w:sz="0" w:space="0" w:color="auto"/>
        <w:bottom w:val="none" w:sz="0" w:space="0" w:color="auto"/>
        <w:right w:val="none" w:sz="0" w:space="0" w:color="auto"/>
      </w:divBdr>
    </w:div>
    <w:div w:id="1972051811">
      <w:bodyDiv w:val="1"/>
      <w:marLeft w:val="0"/>
      <w:marRight w:val="0"/>
      <w:marTop w:val="0"/>
      <w:marBottom w:val="0"/>
      <w:divBdr>
        <w:top w:val="none" w:sz="0" w:space="0" w:color="auto"/>
        <w:left w:val="none" w:sz="0" w:space="0" w:color="auto"/>
        <w:bottom w:val="none" w:sz="0" w:space="0" w:color="auto"/>
        <w:right w:val="none" w:sz="0" w:space="0" w:color="auto"/>
      </w:divBdr>
    </w:div>
    <w:div w:id="1974554092">
      <w:bodyDiv w:val="1"/>
      <w:marLeft w:val="0"/>
      <w:marRight w:val="0"/>
      <w:marTop w:val="0"/>
      <w:marBottom w:val="0"/>
      <w:divBdr>
        <w:top w:val="none" w:sz="0" w:space="0" w:color="auto"/>
        <w:left w:val="none" w:sz="0" w:space="0" w:color="auto"/>
        <w:bottom w:val="none" w:sz="0" w:space="0" w:color="auto"/>
        <w:right w:val="none" w:sz="0" w:space="0" w:color="auto"/>
      </w:divBdr>
    </w:div>
    <w:div w:id="2027246723">
      <w:bodyDiv w:val="1"/>
      <w:marLeft w:val="0"/>
      <w:marRight w:val="0"/>
      <w:marTop w:val="0"/>
      <w:marBottom w:val="0"/>
      <w:divBdr>
        <w:top w:val="none" w:sz="0" w:space="0" w:color="auto"/>
        <w:left w:val="none" w:sz="0" w:space="0" w:color="auto"/>
        <w:bottom w:val="none" w:sz="0" w:space="0" w:color="auto"/>
        <w:right w:val="none" w:sz="0" w:space="0" w:color="auto"/>
      </w:divBdr>
    </w:div>
    <w:div w:id="213536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lice@dupontw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Behm</dc:creator>
  <cp:keywords/>
  <dc:description/>
  <cp:lastModifiedBy>Monica Behm</cp:lastModifiedBy>
  <cp:revision>2</cp:revision>
  <cp:lastPrinted>2021-05-18T20:46:00Z</cp:lastPrinted>
  <dcterms:created xsi:type="dcterms:W3CDTF">2021-11-04T16:05:00Z</dcterms:created>
  <dcterms:modified xsi:type="dcterms:W3CDTF">2021-11-04T16:05:00Z</dcterms:modified>
</cp:coreProperties>
</file>